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71" w:rsidRPr="00657322" w:rsidRDefault="00D45A71" w:rsidP="00D45A71">
      <w:pPr>
        <w:pStyle w:val="Default"/>
        <w:shd w:val="clear" w:color="auto" w:fill="B2A1C7" w:themeFill="accent4" w:themeFillTint="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Université Ahmed </w:t>
      </w:r>
      <w:proofErr w:type="spellStart"/>
      <w:r w:rsidRPr="00657322">
        <w:rPr>
          <w:rFonts w:asciiTheme="majorBidi" w:hAnsiTheme="majorBidi" w:cstheme="majorBidi"/>
          <w:b/>
          <w:bCs/>
          <w:sz w:val="28"/>
          <w:szCs w:val="28"/>
        </w:rPr>
        <w:t>Benyahya</w:t>
      </w:r>
      <w:proofErr w:type="spellEnd"/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 El </w:t>
      </w:r>
      <w:proofErr w:type="spellStart"/>
      <w:r w:rsidRPr="00657322">
        <w:rPr>
          <w:rFonts w:asciiTheme="majorBidi" w:hAnsiTheme="majorBidi" w:cstheme="majorBidi"/>
          <w:b/>
          <w:bCs/>
          <w:sz w:val="28"/>
          <w:szCs w:val="28"/>
        </w:rPr>
        <w:t>Wancharissi</w:t>
      </w:r>
      <w:proofErr w:type="spellEnd"/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- . </w:t>
      </w:r>
    </w:p>
    <w:p w:rsidR="00D45A71" w:rsidRPr="00657322" w:rsidRDefault="00D45A71" w:rsidP="00D45A71">
      <w:pPr>
        <w:pStyle w:val="Default"/>
        <w:shd w:val="clear" w:color="auto" w:fill="B2A1C7" w:themeFill="accent4" w:themeFillTint="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Faculté des lettres et </w:t>
      </w:r>
      <w:proofErr w:type="gramStart"/>
      <w:r w:rsidRPr="00657322">
        <w:rPr>
          <w:rFonts w:asciiTheme="majorBidi" w:hAnsiTheme="majorBidi" w:cstheme="majorBidi"/>
          <w:b/>
          <w:bCs/>
          <w:sz w:val="28"/>
          <w:szCs w:val="28"/>
        </w:rPr>
        <w:t>langues .</w:t>
      </w:r>
      <w:proofErr w:type="gramEnd"/>
    </w:p>
    <w:p w:rsidR="00D45A71" w:rsidRPr="00657322" w:rsidRDefault="00D45A71" w:rsidP="00D45A71">
      <w:pPr>
        <w:pStyle w:val="Default"/>
        <w:shd w:val="clear" w:color="auto" w:fill="B2A1C7" w:themeFill="accent4" w:themeFillTint="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Département des lettres et langues étrangères. </w:t>
      </w:r>
    </w:p>
    <w:p w:rsidR="00D45A71" w:rsidRPr="00BB647D" w:rsidRDefault="00D45A71" w:rsidP="00D45A71">
      <w:pPr>
        <w:pStyle w:val="Default"/>
        <w:shd w:val="clear" w:color="auto" w:fill="76923C" w:themeFill="accent3" w:themeFillShade="BF"/>
        <w:rPr>
          <w:rFonts w:asciiTheme="majorBidi" w:hAnsiTheme="majorBidi" w:cstheme="majorBidi"/>
          <w:b/>
          <w:bCs/>
          <w:sz w:val="28"/>
          <w:szCs w:val="28"/>
        </w:rPr>
      </w:pPr>
      <w:r w:rsidRPr="00BB647D">
        <w:rPr>
          <w:rFonts w:asciiTheme="majorBidi" w:hAnsiTheme="majorBidi" w:cstheme="majorBidi"/>
          <w:b/>
          <w:bCs/>
          <w:sz w:val="28"/>
          <w:szCs w:val="28"/>
        </w:rPr>
        <w:t xml:space="preserve">Module :  </w:t>
      </w:r>
      <w:r w:rsidRPr="00BB647D">
        <w:rPr>
          <w:rFonts w:ascii="Times New Roman" w:hAnsi="Times New Roman" w:cs="Times New Roman"/>
          <w:sz w:val="28"/>
          <w:szCs w:val="28"/>
        </w:rPr>
        <w:t xml:space="preserve"> </w:t>
      </w:r>
      <w:r w:rsidRPr="00BB647D">
        <w:rPr>
          <w:rFonts w:ascii="Times New Roman" w:hAnsi="Times New Roman" w:cs="Times New Roman"/>
          <w:b/>
          <w:bCs/>
          <w:sz w:val="28"/>
          <w:szCs w:val="28"/>
        </w:rPr>
        <w:t>Ethique et Déontologie</w:t>
      </w:r>
    </w:p>
    <w:p w:rsidR="00D45A71" w:rsidRPr="00657322" w:rsidRDefault="00D45A71" w:rsidP="00D45A71">
      <w:pPr>
        <w:shd w:val="clear" w:color="auto" w:fill="76923C" w:themeFill="accent3" w:themeFillShade="BF"/>
        <w:spacing w:before="0"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Master 1 -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Didactique </w:t>
      </w:r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</w:p>
    <w:p w:rsidR="00D45A71" w:rsidRPr="00A84FD4" w:rsidRDefault="00D45A71" w:rsidP="00D45A71">
      <w:pPr>
        <w:shd w:val="clear" w:color="auto" w:fill="E36C0A" w:themeFill="accent6" w:themeFillShade="BF"/>
        <w:autoSpaceDE w:val="0"/>
        <w:autoSpaceDN w:val="0"/>
        <w:adjustRightInd w:val="0"/>
        <w:spacing w:before="0" w:after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657322">
        <w:rPr>
          <w:rFonts w:asciiTheme="majorBidi" w:hAnsiTheme="majorBidi" w:cstheme="majorBidi"/>
          <w:b/>
          <w:bCs/>
          <w:sz w:val="28"/>
          <w:szCs w:val="28"/>
        </w:rPr>
        <w:t>Cours n°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65732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A84FD4">
        <w:rPr>
          <w:rFonts w:asciiTheme="majorBidi" w:hAnsiTheme="majorBidi" w:cstheme="majorBidi"/>
          <w:b/>
          <w:bCs/>
          <w:sz w:val="28"/>
          <w:szCs w:val="28"/>
        </w:rPr>
        <w:t>LA CHARTE D’ETHIQUE ET DE LA DEONTOLOGIE UNIVERSITAIRE. 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D45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roits et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D45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bligations du personnel administratif et technique de l’enseignement </w:t>
      </w:r>
      <w:proofErr w:type="gramStart"/>
      <w:r w:rsidRPr="00D45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supérieur 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45A71" w:rsidRPr="00D45A71" w:rsidRDefault="00D45A71" w:rsidP="00D45A71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71" w:rsidRPr="00D45A71" w:rsidRDefault="00106211" w:rsidP="00D45A71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Les droits </w:t>
      </w:r>
      <w:r w:rsidR="00D45A71" w:rsidRPr="00D45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du personnel administratif et technique de l’enseignement supérieur </w:t>
      </w:r>
    </w:p>
    <w:p w:rsidR="00D45A71" w:rsidRPr="00D45A71" w:rsidRDefault="00D45A71" w:rsidP="00D45A71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15D37" w:rsidRPr="00D05EAB" w:rsidRDefault="00106211" w:rsidP="00D05EA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5EAB">
        <w:rPr>
          <w:rFonts w:asciiTheme="majorBidi" w:hAnsiTheme="majorBidi" w:cstheme="majorBidi"/>
          <w:sz w:val="24"/>
          <w:szCs w:val="24"/>
        </w:rPr>
        <w:t>Le personnel administratif et technique doit recevoir le même respect, la même considération et la même équité que tous les autres acteurs de l'enseignement supérieur.</w:t>
      </w:r>
    </w:p>
    <w:p w:rsidR="00106211" w:rsidRPr="00D05EAB" w:rsidRDefault="00106211" w:rsidP="00D05EA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5EAB">
        <w:rPr>
          <w:rFonts w:asciiTheme="majorBidi" w:hAnsiTheme="majorBidi" w:cstheme="majorBidi"/>
          <w:sz w:val="24"/>
          <w:szCs w:val="24"/>
        </w:rPr>
        <w:t>Le personnel administratif et technique a accès à des conditions appropriées qui lui permettent d'accomplir au mieux sa mission, et à ce titre, il a accès à des programmes de formation continue pour améliorer constamment ses qualifications.</w:t>
      </w:r>
    </w:p>
    <w:p w:rsidR="00106211" w:rsidRPr="00D05EAB" w:rsidRDefault="00106211" w:rsidP="00D05EA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5EAB">
        <w:rPr>
          <w:rFonts w:asciiTheme="majorBidi" w:hAnsiTheme="majorBidi" w:cstheme="majorBidi"/>
          <w:sz w:val="24"/>
          <w:szCs w:val="24"/>
        </w:rPr>
        <w:t>Le personnel administratif et technique doit être exempt de toute forme de harcèlement ou de discrimination dans l'évolution de sa carrière.</w:t>
      </w:r>
    </w:p>
    <w:p w:rsidR="00E56D4C" w:rsidRDefault="00E56D4C" w:rsidP="00D05EA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5EAB">
        <w:rPr>
          <w:rFonts w:asciiTheme="majorBidi" w:hAnsiTheme="majorBidi" w:cstheme="majorBidi"/>
          <w:sz w:val="24"/>
          <w:szCs w:val="24"/>
        </w:rPr>
        <w:t>Le personnel administratif et technique a le droit, lors des examens de recrutement, de l’évaluation, des nominations et des promotions, à bénéficier d'un traitement objectif et impartial.</w:t>
      </w:r>
    </w:p>
    <w:p w:rsidR="00F76C57" w:rsidRPr="00F76C57" w:rsidRDefault="00F76C57" w:rsidP="00F76C57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6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obligations </w:t>
      </w:r>
      <w:r w:rsidRPr="00F76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du personnel administratif et technique de l’enseignement supérieur </w:t>
      </w:r>
    </w:p>
    <w:p w:rsidR="00F4226D" w:rsidRDefault="0001663A" w:rsidP="00F76C5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1663A">
        <w:rPr>
          <w:rFonts w:asciiTheme="majorBidi" w:hAnsiTheme="majorBidi" w:cstheme="majorBidi"/>
          <w:sz w:val="24"/>
          <w:szCs w:val="24"/>
        </w:rPr>
        <w:t>Le personnel administratif et technique</w:t>
      </w:r>
      <w:r>
        <w:rPr>
          <w:rFonts w:asciiTheme="majorBidi" w:hAnsiTheme="majorBidi" w:cstheme="majorBidi"/>
          <w:sz w:val="24"/>
          <w:szCs w:val="24"/>
        </w:rPr>
        <w:t xml:space="preserve"> doit</w:t>
      </w:r>
      <w:r w:rsidR="00F4226D">
        <w:rPr>
          <w:rFonts w:asciiTheme="majorBidi" w:hAnsiTheme="majorBidi" w:cstheme="majorBidi"/>
          <w:sz w:val="24"/>
          <w:szCs w:val="24"/>
        </w:rPr>
        <w:t> :</w:t>
      </w:r>
    </w:p>
    <w:p w:rsidR="00F76C57" w:rsidRDefault="00F4226D" w:rsidP="00F4226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663A" w:rsidRPr="00F4226D">
        <w:rPr>
          <w:rFonts w:asciiTheme="majorBidi" w:hAnsiTheme="majorBidi" w:cstheme="majorBidi"/>
          <w:sz w:val="24"/>
          <w:szCs w:val="24"/>
        </w:rPr>
        <w:t>accomplir  ses tâches avec professionnalisme. Il est responsable de ses décisions et de ses actions, ainsi que de l'utilisation judicieuse des ressources et des informations mises à sa disposition.</w:t>
      </w:r>
    </w:p>
    <w:p w:rsidR="00F4226D" w:rsidRDefault="00F4226D" w:rsidP="00F4226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F4226D">
        <w:rPr>
          <w:rFonts w:asciiTheme="majorBidi" w:hAnsiTheme="majorBidi" w:cstheme="majorBidi"/>
          <w:sz w:val="24"/>
          <w:szCs w:val="24"/>
        </w:rPr>
        <w:t>émontre</w:t>
      </w:r>
      <w:r>
        <w:rPr>
          <w:rFonts w:asciiTheme="majorBidi" w:hAnsiTheme="majorBidi" w:cstheme="majorBidi"/>
          <w:sz w:val="24"/>
          <w:szCs w:val="24"/>
        </w:rPr>
        <w:t xml:space="preserve">r </w:t>
      </w:r>
      <w:r w:rsidRPr="00F4226D">
        <w:rPr>
          <w:rFonts w:asciiTheme="majorBidi" w:hAnsiTheme="majorBidi" w:cstheme="majorBidi"/>
          <w:sz w:val="24"/>
          <w:szCs w:val="24"/>
        </w:rPr>
        <w:t xml:space="preserve"> de la neutralité et de l'objectivité. Il prend ses décisions en respectant les règles en vigueur et en accordant à tous un traitement équitable. Il remplit ses fonctions sans partialité et évite toute forme de discrimination.</w:t>
      </w:r>
    </w:p>
    <w:p w:rsidR="00B01D62" w:rsidRDefault="00B01D62" w:rsidP="00F4226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agir </w:t>
      </w:r>
      <w:r w:rsidRPr="00B01D62">
        <w:rPr>
          <w:rFonts w:asciiTheme="majorBidi" w:hAnsiTheme="majorBidi" w:cstheme="majorBidi"/>
          <w:sz w:val="24"/>
          <w:szCs w:val="24"/>
        </w:rPr>
        <w:t xml:space="preserve"> de manière juste et honnête. Il évite de se placer dans une position où il pourrait devenir redevable envers quiconque pourrait l'influencer indûment dans l'exercice de ses fonctions.</w:t>
      </w:r>
    </w:p>
    <w:p w:rsidR="00F4226D" w:rsidRDefault="00ED7D38" w:rsidP="00F76C57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B5BED">
        <w:rPr>
          <w:rFonts w:asciiTheme="majorBidi" w:hAnsiTheme="majorBidi" w:cstheme="majorBidi"/>
          <w:sz w:val="24"/>
          <w:szCs w:val="24"/>
        </w:rPr>
        <w:t xml:space="preserve">faire preuve de considération envers toutes les personnes avec lesquelles il interagit dans l'exercice de ses fonctions. Il doit être courtois, à l'écoute et discret. De plus, il doit faire preuve de diligence et d'efficacité dans l'accomplissement de sa mission. </w:t>
      </w:r>
    </w:p>
    <w:p w:rsidR="000B5BED" w:rsidRDefault="000B5BED" w:rsidP="000B5BE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Traiter l</w:t>
      </w:r>
      <w:r w:rsidRPr="000B5BED">
        <w:rPr>
          <w:rFonts w:asciiTheme="majorBidi" w:hAnsiTheme="majorBidi" w:cstheme="majorBidi"/>
          <w:sz w:val="24"/>
          <w:szCs w:val="24"/>
        </w:rPr>
        <w:t>es dossiers administratifs, techniques, pédagogiques et scientifiques de manière confidentielle.</w:t>
      </w:r>
    </w:p>
    <w:p w:rsidR="00E930E3" w:rsidRDefault="00E930E3" w:rsidP="000B5BE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30E3">
        <w:rPr>
          <w:rFonts w:asciiTheme="majorBidi" w:hAnsiTheme="majorBidi" w:cstheme="majorBidi"/>
          <w:sz w:val="24"/>
          <w:szCs w:val="24"/>
        </w:rPr>
        <w:t>exerce</w:t>
      </w:r>
      <w:r>
        <w:rPr>
          <w:rFonts w:asciiTheme="majorBidi" w:hAnsiTheme="majorBidi" w:cstheme="majorBidi"/>
          <w:sz w:val="24"/>
          <w:szCs w:val="24"/>
        </w:rPr>
        <w:t>r</w:t>
      </w:r>
      <w:r w:rsidRPr="00E930E3">
        <w:rPr>
          <w:rFonts w:asciiTheme="majorBidi" w:hAnsiTheme="majorBidi" w:cstheme="majorBidi"/>
          <w:sz w:val="24"/>
          <w:szCs w:val="24"/>
        </w:rPr>
        <w:t xml:space="preserve"> ses fonctions et réalise</w:t>
      </w:r>
      <w:r>
        <w:rPr>
          <w:rFonts w:asciiTheme="majorBidi" w:hAnsiTheme="majorBidi" w:cstheme="majorBidi"/>
          <w:sz w:val="24"/>
          <w:szCs w:val="24"/>
        </w:rPr>
        <w:t>r</w:t>
      </w:r>
      <w:r w:rsidRPr="00E930E3">
        <w:rPr>
          <w:rFonts w:asciiTheme="majorBidi" w:hAnsiTheme="majorBidi" w:cstheme="majorBidi"/>
          <w:sz w:val="24"/>
          <w:szCs w:val="24"/>
        </w:rPr>
        <w:t xml:space="preserve"> les différents actes qui en découlent de manière à faciliter la circulation appropriée des informations utiles aux membres de la communauté universitaire, la vérification des bonnes pratiques professionnelles et leur traçabilité.</w:t>
      </w:r>
    </w:p>
    <w:p w:rsidR="002A338D" w:rsidRDefault="002A338D" w:rsidP="000B5BE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338D">
        <w:rPr>
          <w:rFonts w:asciiTheme="majorBidi" w:hAnsiTheme="majorBidi" w:cstheme="majorBidi"/>
          <w:sz w:val="24"/>
          <w:szCs w:val="24"/>
        </w:rPr>
        <w:t>respecter des normes de qualité, ce qui implique l'obligation de traiter leurs intervenants avec respect et diligence.</w:t>
      </w:r>
    </w:p>
    <w:p w:rsidR="002A338D" w:rsidRDefault="002A338D" w:rsidP="002A338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2A338D">
        <w:rPr>
          <w:rFonts w:asciiTheme="majorBidi" w:hAnsiTheme="majorBidi" w:cstheme="majorBidi"/>
          <w:sz w:val="24"/>
          <w:szCs w:val="24"/>
        </w:rPr>
        <w:t>donner toute</w:t>
      </w:r>
      <w:r>
        <w:rPr>
          <w:rFonts w:asciiTheme="majorBidi" w:hAnsiTheme="majorBidi" w:cstheme="majorBidi"/>
          <w:sz w:val="24"/>
          <w:szCs w:val="24"/>
        </w:rPr>
        <w:t>s</w:t>
      </w:r>
      <w:r w:rsidRPr="002A338D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 xml:space="preserve">es </w:t>
      </w:r>
      <w:r w:rsidRPr="002A338D">
        <w:rPr>
          <w:rFonts w:asciiTheme="majorBidi" w:hAnsiTheme="majorBidi" w:cstheme="majorBidi"/>
          <w:sz w:val="24"/>
          <w:szCs w:val="24"/>
        </w:rPr>
        <w:t>information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A338D">
        <w:rPr>
          <w:rFonts w:asciiTheme="majorBidi" w:hAnsiTheme="majorBidi" w:cstheme="majorBidi"/>
          <w:sz w:val="24"/>
          <w:szCs w:val="24"/>
        </w:rPr>
        <w:t xml:space="preserve">  qui concernent directement aussi bien l’enseignant et l’étudiant et qu’ils sont en droit d’obtenir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755CF" w:rsidRPr="00B755CF" w:rsidRDefault="00B755CF" w:rsidP="00B755CF">
      <w:pPr>
        <w:tabs>
          <w:tab w:val="left" w:pos="924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755CF">
        <w:rPr>
          <w:rFonts w:asciiTheme="majorBidi" w:hAnsiTheme="majorBidi" w:cstheme="majorBidi"/>
          <w:b/>
          <w:bCs/>
          <w:sz w:val="24"/>
          <w:szCs w:val="24"/>
        </w:rPr>
        <w:t xml:space="preserve">Références bibliographiques : 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55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Sites consultés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755CF">
        <w:rPr>
          <w:rFonts w:ascii="Times New Roman" w:hAnsi="Times New Roman" w:cs="Times New Roman"/>
          <w:color w:val="000000"/>
          <w:sz w:val="26"/>
          <w:szCs w:val="26"/>
        </w:rPr>
        <w:t>- Décret exécutif N° 04-180 du 23 juin stipule la création du Conseil National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755CF">
        <w:rPr>
          <w:rFonts w:ascii="Times New Roman" w:hAnsi="Times New Roman" w:cs="Times New Roman"/>
          <w:color w:val="000000"/>
          <w:sz w:val="26"/>
          <w:szCs w:val="26"/>
        </w:rPr>
        <w:t>d’Ethique</w:t>
      </w:r>
      <w:proofErr w:type="gramEnd"/>
      <w:r w:rsidRPr="00B755CF">
        <w:rPr>
          <w:rFonts w:ascii="Times New Roman" w:hAnsi="Times New Roman" w:cs="Times New Roman"/>
          <w:color w:val="000000"/>
          <w:sz w:val="26"/>
          <w:szCs w:val="26"/>
        </w:rPr>
        <w:t xml:space="preserve"> et de Déontologie de la Profession Universitaire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755CF">
        <w:rPr>
          <w:rFonts w:ascii="Times New Roman" w:hAnsi="Times New Roman" w:cs="Times New Roman"/>
          <w:color w:val="0000FF"/>
          <w:sz w:val="26"/>
          <w:szCs w:val="26"/>
        </w:rPr>
        <w:t xml:space="preserve">https://www.joradp.dz/FTP/jo-francais/2004/F2004041.pdf </w:t>
      </w:r>
      <w:r w:rsidRPr="00B755CF">
        <w:rPr>
          <w:rFonts w:ascii="Times New Roman" w:hAnsi="Times New Roman" w:cs="Times New Roman"/>
          <w:color w:val="000000"/>
          <w:sz w:val="26"/>
          <w:szCs w:val="26"/>
        </w:rPr>
        <w:t>(consulté le 20/11/ 2023)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755CF">
        <w:rPr>
          <w:rFonts w:ascii="Times New Roman" w:hAnsi="Times New Roman" w:cs="Times New Roman"/>
          <w:color w:val="000000"/>
          <w:sz w:val="26"/>
          <w:szCs w:val="26"/>
        </w:rPr>
        <w:t>- Ethique et déontologie, Ministère de l’Enseignement supérieur et de la Recherche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755CF">
        <w:rPr>
          <w:rFonts w:ascii="Times New Roman" w:hAnsi="Times New Roman" w:cs="Times New Roman"/>
          <w:color w:val="000000"/>
          <w:sz w:val="26"/>
          <w:szCs w:val="26"/>
        </w:rPr>
        <w:t>scientifique</w:t>
      </w:r>
      <w:proofErr w:type="gramEnd"/>
      <w:r w:rsidRPr="00B755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755CF">
        <w:rPr>
          <w:rFonts w:ascii="Times New Roman" w:hAnsi="Times New Roman" w:cs="Times New Roman"/>
          <w:color w:val="0000FF"/>
          <w:sz w:val="26"/>
          <w:szCs w:val="26"/>
        </w:rPr>
        <w:t xml:space="preserve">https://www.mesrs.dz/index.php/fr/ethique-et-deontologie/ </w:t>
      </w:r>
      <w:r w:rsidRPr="00B755CF">
        <w:rPr>
          <w:rFonts w:ascii="Times New Roman" w:hAnsi="Times New Roman" w:cs="Times New Roman"/>
          <w:color w:val="000000"/>
          <w:sz w:val="26"/>
          <w:szCs w:val="26"/>
        </w:rPr>
        <w:t>(consulté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755CF">
        <w:rPr>
          <w:rFonts w:ascii="Times New Roman" w:hAnsi="Times New Roman" w:cs="Times New Roman"/>
          <w:color w:val="000000"/>
          <w:sz w:val="26"/>
          <w:szCs w:val="26"/>
        </w:rPr>
        <w:t>28/11/ 2023)</w:t>
      </w:r>
    </w:p>
    <w:p w:rsidR="00B755CF" w:rsidRPr="00B755CF" w:rsidRDefault="00B755CF" w:rsidP="00B755CF">
      <w:pPr>
        <w:autoSpaceDE w:val="0"/>
        <w:autoSpaceDN w:val="0"/>
        <w:adjustRightInd w:val="0"/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B755CF" w:rsidRPr="00B755CF" w:rsidSect="00C1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5A9"/>
    <w:multiLevelType w:val="hybridMultilevel"/>
    <w:tmpl w:val="DF5E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3CE5"/>
    <w:multiLevelType w:val="hybridMultilevel"/>
    <w:tmpl w:val="AEE4F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115BB"/>
    <w:multiLevelType w:val="hybridMultilevel"/>
    <w:tmpl w:val="C73CFE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5A71"/>
    <w:rsid w:val="0001663A"/>
    <w:rsid w:val="000B5BED"/>
    <w:rsid w:val="00106211"/>
    <w:rsid w:val="002A338D"/>
    <w:rsid w:val="00932D4A"/>
    <w:rsid w:val="00B01D62"/>
    <w:rsid w:val="00B755CF"/>
    <w:rsid w:val="00C15D37"/>
    <w:rsid w:val="00D05EAB"/>
    <w:rsid w:val="00D45A71"/>
    <w:rsid w:val="00DC072A"/>
    <w:rsid w:val="00E56D4C"/>
    <w:rsid w:val="00E930E3"/>
    <w:rsid w:val="00ED7D38"/>
    <w:rsid w:val="00F4226D"/>
    <w:rsid w:val="00F7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71"/>
    <w:pPr>
      <w:spacing w:before="240" w:after="24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5A7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16</cp:revision>
  <dcterms:created xsi:type="dcterms:W3CDTF">2023-11-28T13:23:00Z</dcterms:created>
  <dcterms:modified xsi:type="dcterms:W3CDTF">2023-12-01T16:15:00Z</dcterms:modified>
</cp:coreProperties>
</file>