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2DC" w:rsidRPr="009442DC" w:rsidRDefault="009442DC" w:rsidP="009442DC">
      <w:pPr>
        <w:spacing w:line="360" w:lineRule="auto"/>
        <w:jc w:val="center"/>
        <w:rPr>
          <w:rFonts w:asciiTheme="minorBidi" w:hAnsiTheme="minorBidi"/>
          <w:sz w:val="44"/>
          <w:szCs w:val="44"/>
          <w:lang w:val="en-US"/>
        </w:rPr>
      </w:pPr>
      <w:r w:rsidRPr="009442DC">
        <w:rPr>
          <w:rFonts w:asciiTheme="minorBidi" w:hAnsiTheme="minorBidi"/>
          <w:b/>
          <w:bCs/>
          <w:sz w:val="44"/>
          <w:szCs w:val="44"/>
          <w:lang w:val="en-US"/>
        </w:rPr>
        <w:t>Lesson 10 : Foreign Language Learning – part 02 -</w:t>
      </w:r>
    </w:p>
    <w:p w:rsidR="009442DC" w:rsidRPr="00103262" w:rsidRDefault="009442DC" w:rsidP="00103262">
      <w:pPr>
        <w:autoSpaceDE w:val="0"/>
        <w:autoSpaceDN w:val="0"/>
        <w:adjustRightInd w:val="0"/>
        <w:spacing w:after="0" w:line="360" w:lineRule="auto"/>
        <w:rPr>
          <w:rFonts w:asciiTheme="minorBidi" w:hAnsiTheme="minorBidi"/>
          <w:sz w:val="44"/>
          <w:szCs w:val="44"/>
          <w:lang w:val="en-US"/>
        </w:rPr>
      </w:pPr>
      <w:r w:rsidRPr="009442DC">
        <w:rPr>
          <w:rFonts w:asciiTheme="minorBidi" w:hAnsiTheme="minorBidi"/>
          <w:b/>
          <w:bCs/>
          <w:sz w:val="44"/>
          <w:szCs w:val="44"/>
          <w:lang w:val="en-US"/>
        </w:rPr>
        <w:t xml:space="preserve">The Natural Order Hypothesis: </w:t>
      </w:r>
    </w:p>
    <w:p w:rsidR="009442DC" w:rsidRPr="009442DC" w:rsidRDefault="009442DC" w:rsidP="009442DC">
      <w:pPr>
        <w:autoSpaceDE w:val="0"/>
        <w:autoSpaceDN w:val="0"/>
        <w:adjustRightInd w:val="0"/>
        <w:spacing w:after="0" w:line="360" w:lineRule="auto"/>
        <w:ind w:firstLine="280"/>
        <w:jc w:val="both"/>
        <w:rPr>
          <w:rFonts w:asciiTheme="minorBidi" w:hAnsiTheme="minorBidi"/>
          <w:sz w:val="40"/>
          <w:szCs w:val="40"/>
          <w:lang w:val="en-US"/>
        </w:rPr>
      </w:pPr>
      <w:r w:rsidRPr="009442DC">
        <w:rPr>
          <w:rFonts w:asciiTheme="minorBidi" w:hAnsiTheme="minorBidi"/>
          <w:sz w:val="40"/>
          <w:szCs w:val="40"/>
          <w:lang w:val="en-US"/>
        </w:rPr>
        <w:t xml:space="preserve">According to the hypothesis, the acquisition of grammatical structures proceeds in a predicted progression. Certain grammatical structures or morphemes are acquired before others in first language acquisition and there is a similar natural order in SLA. The average order of acquisition of grammatical morphemes for English as an ‘acquired’ language is given below: </w:t>
      </w:r>
    </w:p>
    <w:p w:rsidR="009442DC" w:rsidRPr="009442DC" w:rsidRDefault="009442DC" w:rsidP="009442DC">
      <w:pPr>
        <w:autoSpaceDE w:val="0"/>
        <w:autoSpaceDN w:val="0"/>
        <w:adjustRightInd w:val="0"/>
        <w:spacing w:after="140" w:line="360" w:lineRule="auto"/>
        <w:ind w:firstLine="280"/>
        <w:jc w:val="both"/>
        <w:rPr>
          <w:rFonts w:asciiTheme="minorBidi" w:hAnsiTheme="minorBidi"/>
          <w:sz w:val="40"/>
          <w:szCs w:val="40"/>
          <w:lang w:val="en-US"/>
        </w:rPr>
      </w:pPr>
      <w:r w:rsidRPr="009442DC">
        <w:rPr>
          <w:rFonts w:asciiTheme="minorBidi" w:hAnsiTheme="minorBidi"/>
          <w:sz w:val="40"/>
          <w:szCs w:val="40"/>
          <w:lang w:val="en-US"/>
        </w:rPr>
        <w:t xml:space="preserve">-Ing--------Aux---------Irregular------Regular Past </w:t>
      </w:r>
    </w:p>
    <w:p w:rsidR="009442DC" w:rsidRPr="009442DC" w:rsidRDefault="009442DC" w:rsidP="009442DC">
      <w:pPr>
        <w:autoSpaceDE w:val="0"/>
        <w:autoSpaceDN w:val="0"/>
        <w:adjustRightInd w:val="0"/>
        <w:spacing w:after="140" w:line="360" w:lineRule="auto"/>
        <w:ind w:firstLine="280"/>
        <w:jc w:val="both"/>
        <w:rPr>
          <w:rFonts w:asciiTheme="minorBidi" w:hAnsiTheme="minorBidi"/>
          <w:sz w:val="40"/>
          <w:szCs w:val="40"/>
          <w:lang w:val="en-US"/>
        </w:rPr>
      </w:pPr>
      <w:r w:rsidRPr="009442DC">
        <w:rPr>
          <w:rFonts w:asciiTheme="minorBidi" w:hAnsiTheme="minorBidi"/>
          <w:sz w:val="40"/>
          <w:szCs w:val="40"/>
          <w:lang w:val="en-US"/>
        </w:rPr>
        <w:t xml:space="preserve">Plural-----&gt;Article----&gt;Past----------&gt;3rd Sing. </w:t>
      </w:r>
    </w:p>
    <w:p w:rsidR="009442DC" w:rsidRPr="009442DC" w:rsidRDefault="009442DC" w:rsidP="009442DC">
      <w:pPr>
        <w:spacing w:line="360" w:lineRule="auto"/>
        <w:ind w:firstLine="280"/>
        <w:rPr>
          <w:rFonts w:asciiTheme="minorBidi" w:hAnsiTheme="minorBidi"/>
          <w:sz w:val="40"/>
          <w:szCs w:val="40"/>
          <w:lang w:val="en-US"/>
        </w:rPr>
      </w:pPr>
      <w:r w:rsidRPr="009442DC">
        <w:rPr>
          <w:rFonts w:asciiTheme="minorBidi" w:hAnsiTheme="minorBidi"/>
          <w:sz w:val="40"/>
          <w:szCs w:val="40"/>
          <w:lang w:val="en-US"/>
        </w:rPr>
        <w:t>The implication of natural order is not that second or foreign language teaching materials should be arranged in accordance with this sequence but that acquisitio</w:t>
      </w:r>
      <w:r>
        <w:rPr>
          <w:rFonts w:asciiTheme="minorBidi" w:hAnsiTheme="minorBidi"/>
          <w:sz w:val="40"/>
          <w:szCs w:val="40"/>
          <w:lang w:val="en-US"/>
        </w:rPr>
        <w:t xml:space="preserve">n is subconscious and free from </w:t>
      </w:r>
      <w:r w:rsidRPr="009442DC">
        <w:rPr>
          <w:rFonts w:asciiTheme="minorBidi" w:hAnsiTheme="minorBidi"/>
          <w:sz w:val="40"/>
          <w:szCs w:val="40"/>
          <w:lang w:val="en-US"/>
        </w:rPr>
        <w:t xml:space="preserve">conscious intervention </w:t>
      </w:r>
      <w:r>
        <w:rPr>
          <w:rFonts w:asciiTheme="minorBidi" w:hAnsiTheme="minorBidi"/>
          <w:sz w:val="40"/>
          <w:szCs w:val="40"/>
          <w:lang w:val="en-US"/>
        </w:rPr>
        <w:t>.</w:t>
      </w:r>
    </w:p>
    <w:p w:rsidR="009442DC" w:rsidRPr="009442DC" w:rsidRDefault="009442DC" w:rsidP="009442DC">
      <w:pPr>
        <w:autoSpaceDE w:val="0"/>
        <w:autoSpaceDN w:val="0"/>
        <w:adjustRightInd w:val="0"/>
        <w:spacing w:after="0" w:line="360" w:lineRule="auto"/>
        <w:rPr>
          <w:rFonts w:asciiTheme="minorBidi" w:hAnsiTheme="minorBidi"/>
          <w:sz w:val="44"/>
          <w:szCs w:val="44"/>
          <w:lang w:val="en-US"/>
        </w:rPr>
      </w:pPr>
      <w:r w:rsidRPr="009442DC">
        <w:rPr>
          <w:rFonts w:asciiTheme="minorBidi" w:hAnsiTheme="minorBidi"/>
          <w:b/>
          <w:bCs/>
          <w:sz w:val="44"/>
          <w:szCs w:val="44"/>
          <w:lang w:val="en-US"/>
        </w:rPr>
        <w:t xml:space="preserve">The Input Hypothesis: </w:t>
      </w:r>
    </w:p>
    <w:p w:rsidR="009442DC" w:rsidRPr="009442DC" w:rsidRDefault="009442DC" w:rsidP="009442DC">
      <w:pPr>
        <w:autoSpaceDE w:val="0"/>
        <w:autoSpaceDN w:val="0"/>
        <w:adjustRightInd w:val="0"/>
        <w:spacing w:after="140" w:line="360" w:lineRule="auto"/>
        <w:ind w:firstLine="280"/>
        <w:jc w:val="both"/>
        <w:rPr>
          <w:rFonts w:asciiTheme="minorBidi" w:hAnsiTheme="minorBidi"/>
          <w:sz w:val="40"/>
          <w:szCs w:val="40"/>
          <w:lang w:val="en-US"/>
        </w:rPr>
      </w:pPr>
      <w:r w:rsidRPr="009442DC">
        <w:rPr>
          <w:rFonts w:asciiTheme="minorBidi" w:hAnsiTheme="minorBidi"/>
          <w:sz w:val="40"/>
          <w:szCs w:val="40"/>
          <w:lang w:val="en-US"/>
        </w:rPr>
        <w:lastRenderedPageBreak/>
        <w:t>This hypothesis relates to acquisition, not to learning. Krashen claims that people acquire language best by understanding input that is a little beyond their present level of competence. Consequently, Krashen believes that ‘comprehensible input’ (that is, i + 1) should be provided. The ‘input’ should be relevant and ‘not grammatically sequenced’. The ‘input’ should also be in sufficient quantity as Ri</w:t>
      </w:r>
      <w:r w:rsidRPr="009442DC">
        <w:rPr>
          <w:rFonts w:asciiTheme="minorBidi" w:hAnsiTheme="minorBidi"/>
          <w:sz w:val="40"/>
          <w:szCs w:val="40"/>
          <w:lang w:val="en-US"/>
        </w:rPr>
        <w:softHyphen/>
        <w:t xml:space="preserve">chards pointed out: </w:t>
      </w:r>
    </w:p>
    <w:p w:rsidR="009442DC" w:rsidRPr="009442DC" w:rsidRDefault="009442DC" w:rsidP="009442DC">
      <w:pPr>
        <w:autoSpaceDE w:val="0"/>
        <w:autoSpaceDN w:val="0"/>
        <w:adjustRightInd w:val="0"/>
        <w:spacing w:after="0" w:line="360" w:lineRule="auto"/>
        <w:ind w:firstLine="280"/>
        <w:jc w:val="both"/>
        <w:rPr>
          <w:rFonts w:asciiTheme="minorBidi" w:hAnsiTheme="minorBidi"/>
          <w:sz w:val="40"/>
          <w:szCs w:val="40"/>
          <w:lang w:val="en-US"/>
        </w:rPr>
      </w:pPr>
      <w:r w:rsidRPr="009442DC">
        <w:rPr>
          <w:rFonts w:asciiTheme="minorBidi" w:hAnsiTheme="minorBidi"/>
          <w:sz w:val="40"/>
          <w:szCs w:val="40"/>
          <w:lang w:val="en-US"/>
        </w:rPr>
        <w:t>“.. child acquirers of a first language are provided with samples of ‘caretaker’ speech, rough - tuned to their present level of unders</w:t>
      </w:r>
      <w:r w:rsidRPr="009442DC">
        <w:rPr>
          <w:rFonts w:asciiTheme="minorBidi" w:hAnsiTheme="minorBidi"/>
          <w:sz w:val="40"/>
          <w:szCs w:val="40"/>
          <w:lang w:val="en-US"/>
        </w:rPr>
        <w:softHyphen/>
        <w:t>tanding, ..[and] adult acquirers of a second language [should be] provided with simple codes that facilitate second language compre</w:t>
      </w:r>
      <w:r w:rsidRPr="009442DC">
        <w:rPr>
          <w:rFonts w:asciiTheme="minorBidi" w:hAnsiTheme="minorBidi"/>
          <w:sz w:val="40"/>
          <w:szCs w:val="40"/>
          <w:lang w:val="en-US"/>
        </w:rPr>
        <w:softHyphen/>
        <w:t xml:space="preserve">hension.” </w:t>
      </w:r>
    </w:p>
    <w:p w:rsidR="009442DC" w:rsidRPr="009442DC" w:rsidRDefault="009442DC" w:rsidP="009442DC">
      <w:pPr>
        <w:autoSpaceDE w:val="0"/>
        <w:autoSpaceDN w:val="0"/>
        <w:adjustRightInd w:val="0"/>
        <w:spacing w:after="0" w:line="360" w:lineRule="auto"/>
        <w:jc w:val="both"/>
        <w:rPr>
          <w:rFonts w:asciiTheme="minorBidi" w:hAnsiTheme="minorBidi"/>
          <w:sz w:val="44"/>
          <w:szCs w:val="44"/>
          <w:lang w:val="en-US"/>
        </w:rPr>
      </w:pPr>
      <w:r w:rsidRPr="009442DC">
        <w:rPr>
          <w:rFonts w:asciiTheme="minorBidi" w:hAnsiTheme="minorBidi"/>
          <w:b/>
          <w:bCs/>
          <w:sz w:val="44"/>
          <w:szCs w:val="44"/>
          <w:lang w:val="en-US"/>
        </w:rPr>
        <w:t xml:space="preserve">The Monitor Hypothesis: </w:t>
      </w:r>
    </w:p>
    <w:p w:rsidR="009442DC" w:rsidRDefault="009442DC" w:rsidP="009442DC">
      <w:pPr>
        <w:spacing w:line="360" w:lineRule="auto"/>
        <w:ind w:firstLine="708"/>
        <w:jc w:val="both"/>
        <w:rPr>
          <w:rFonts w:asciiTheme="minorBidi" w:hAnsiTheme="minorBidi"/>
          <w:sz w:val="40"/>
          <w:szCs w:val="40"/>
          <w:lang w:val="en-US"/>
        </w:rPr>
      </w:pPr>
      <w:r w:rsidRPr="009442DC">
        <w:rPr>
          <w:rFonts w:asciiTheme="minorBidi" w:hAnsiTheme="minorBidi"/>
          <w:sz w:val="40"/>
          <w:szCs w:val="40"/>
          <w:lang w:val="en-US"/>
        </w:rPr>
        <w:t xml:space="preserve">As is mentioned, adult second language learners have two means for internalising the target language. The first is ‘acquisition’ which is a subconscious and intuitive process of constructing </w:t>
      </w:r>
      <w:r w:rsidRPr="009442DC">
        <w:rPr>
          <w:rFonts w:asciiTheme="minorBidi" w:hAnsiTheme="minorBidi"/>
          <w:sz w:val="40"/>
          <w:szCs w:val="40"/>
          <w:lang w:val="en-US"/>
        </w:rPr>
        <w:lastRenderedPageBreak/>
        <w:t>the system of a language. The second means is a conscious learning process in which learners attend to form, figure out rules and are generally aware of their own process. The ‘monitor’ is an aspect of this se</w:t>
      </w:r>
      <w:r w:rsidRPr="009442DC">
        <w:rPr>
          <w:rFonts w:asciiTheme="minorBidi" w:hAnsiTheme="minorBidi"/>
          <w:sz w:val="40"/>
          <w:szCs w:val="40"/>
          <w:lang w:val="en-US"/>
        </w:rPr>
        <w:softHyphen/>
        <w:t xml:space="preserve">cond process. It edits and make alterations or corrections as they are consciously perceived. Krashen believes that ‘fluency’ in second language performance is due to ‘what we have acquired’, not ‘what we have learned’: Adults should do as much acquiring as possible for the purpose of achieving communicative fluency. </w:t>
      </w:r>
    </w:p>
    <w:p w:rsidR="009442DC" w:rsidRPr="009442DC" w:rsidRDefault="009442DC" w:rsidP="009442DC">
      <w:pPr>
        <w:spacing w:line="360" w:lineRule="auto"/>
        <w:ind w:firstLine="708"/>
        <w:jc w:val="both"/>
        <w:rPr>
          <w:rFonts w:asciiTheme="minorBidi" w:hAnsiTheme="minorBidi"/>
          <w:sz w:val="40"/>
          <w:szCs w:val="40"/>
        </w:rPr>
      </w:pPr>
      <w:r w:rsidRPr="009442DC">
        <w:rPr>
          <w:rFonts w:asciiTheme="minorBidi" w:hAnsiTheme="minorBidi"/>
          <w:sz w:val="40"/>
          <w:szCs w:val="40"/>
          <w:lang w:val="en-US"/>
        </w:rPr>
        <w:t>Therefore, the monitor should have only a minor role in the process of gai</w:t>
      </w:r>
      <w:r w:rsidRPr="009442DC">
        <w:rPr>
          <w:rFonts w:asciiTheme="minorBidi" w:hAnsiTheme="minorBidi"/>
          <w:sz w:val="40"/>
          <w:szCs w:val="40"/>
          <w:lang w:val="en-US"/>
        </w:rPr>
        <w:softHyphen/>
        <w:t>ning communicative competence. Similarly, Krashen suggests three conditions for its use:</w:t>
      </w:r>
    </w:p>
    <w:p w:rsidR="009442DC" w:rsidRPr="009442DC" w:rsidRDefault="009442DC" w:rsidP="009442DC">
      <w:pPr>
        <w:numPr>
          <w:ilvl w:val="0"/>
          <w:numId w:val="1"/>
        </w:numPr>
        <w:autoSpaceDE w:val="0"/>
        <w:autoSpaceDN w:val="0"/>
        <w:adjustRightInd w:val="0"/>
        <w:spacing w:after="0" w:line="360" w:lineRule="auto"/>
        <w:jc w:val="both"/>
        <w:rPr>
          <w:rFonts w:asciiTheme="minorBidi" w:hAnsiTheme="minorBidi"/>
          <w:sz w:val="40"/>
          <w:szCs w:val="40"/>
          <w:lang w:val="en-US"/>
        </w:rPr>
      </w:pPr>
      <w:r w:rsidRPr="009442DC">
        <w:rPr>
          <w:rFonts w:asciiTheme="minorBidi" w:hAnsiTheme="minorBidi"/>
          <w:sz w:val="40"/>
          <w:szCs w:val="40"/>
          <w:lang w:val="en-US"/>
        </w:rPr>
        <w:t xml:space="preserve">there must be enough time; </w:t>
      </w:r>
    </w:p>
    <w:p w:rsidR="009442DC" w:rsidRPr="009442DC" w:rsidRDefault="009442DC" w:rsidP="009442DC">
      <w:pPr>
        <w:numPr>
          <w:ilvl w:val="0"/>
          <w:numId w:val="1"/>
        </w:numPr>
        <w:autoSpaceDE w:val="0"/>
        <w:autoSpaceDN w:val="0"/>
        <w:adjustRightInd w:val="0"/>
        <w:spacing w:after="0" w:line="360" w:lineRule="auto"/>
        <w:jc w:val="both"/>
        <w:rPr>
          <w:rFonts w:asciiTheme="minorBidi" w:hAnsiTheme="minorBidi"/>
          <w:sz w:val="40"/>
          <w:szCs w:val="40"/>
          <w:lang w:val="en-US"/>
        </w:rPr>
      </w:pPr>
      <w:r w:rsidRPr="009442DC">
        <w:rPr>
          <w:rFonts w:asciiTheme="minorBidi" w:hAnsiTheme="minorBidi"/>
          <w:sz w:val="40"/>
          <w:szCs w:val="40"/>
          <w:lang w:val="en-US"/>
        </w:rPr>
        <w:t xml:space="preserve">the focus must be on form and not on meaning; </w:t>
      </w:r>
    </w:p>
    <w:p w:rsidR="009442DC" w:rsidRPr="00103262" w:rsidRDefault="009442DC" w:rsidP="009442DC">
      <w:pPr>
        <w:numPr>
          <w:ilvl w:val="0"/>
          <w:numId w:val="1"/>
        </w:numPr>
        <w:autoSpaceDE w:val="0"/>
        <w:autoSpaceDN w:val="0"/>
        <w:adjustRightInd w:val="0"/>
        <w:spacing w:after="0" w:line="360" w:lineRule="auto"/>
        <w:jc w:val="both"/>
        <w:rPr>
          <w:rFonts w:asciiTheme="minorBidi" w:hAnsiTheme="minorBidi"/>
          <w:sz w:val="40"/>
          <w:szCs w:val="40"/>
          <w:lang w:val="en-US"/>
        </w:rPr>
      </w:pPr>
      <w:r w:rsidRPr="009442DC">
        <w:rPr>
          <w:rFonts w:asciiTheme="minorBidi" w:hAnsiTheme="minorBidi"/>
          <w:sz w:val="40"/>
          <w:szCs w:val="40"/>
          <w:lang w:val="en-US"/>
        </w:rPr>
        <w:t xml:space="preserve">the learner must know the rule. </w:t>
      </w:r>
    </w:p>
    <w:p w:rsidR="009442DC" w:rsidRPr="00103262" w:rsidRDefault="009442DC" w:rsidP="009442DC">
      <w:pPr>
        <w:autoSpaceDE w:val="0"/>
        <w:autoSpaceDN w:val="0"/>
        <w:adjustRightInd w:val="0"/>
        <w:spacing w:after="0" w:line="360" w:lineRule="auto"/>
        <w:jc w:val="both"/>
        <w:rPr>
          <w:rFonts w:asciiTheme="minorBidi" w:hAnsiTheme="minorBidi"/>
          <w:sz w:val="44"/>
          <w:szCs w:val="44"/>
          <w:lang w:val="en-US"/>
        </w:rPr>
      </w:pPr>
      <w:r w:rsidRPr="00103262">
        <w:rPr>
          <w:rFonts w:asciiTheme="minorBidi" w:hAnsiTheme="minorBidi"/>
          <w:b/>
          <w:bCs/>
          <w:sz w:val="44"/>
          <w:szCs w:val="44"/>
          <w:lang w:val="en-US"/>
        </w:rPr>
        <w:lastRenderedPageBreak/>
        <w:t xml:space="preserve">The Affective Filter Hypothesis : </w:t>
      </w:r>
    </w:p>
    <w:p w:rsidR="009442DC" w:rsidRPr="009442DC" w:rsidRDefault="009442DC" w:rsidP="009442DC">
      <w:pPr>
        <w:autoSpaceDE w:val="0"/>
        <w:autoSpaceDN w:val="0"/>
        <w:adjustRightInd w:val="0"/>
        <w:spacing w:after="140" w:line="360" w:lineRule="auto"/>
        <w:ind w:firstLine="280"/>
        <w:jc w:val="both"/>
        <w:rPr>
          <w:rFonts w:asciiTheme="minorBidi" w:hAnsiTheme="minorBidi"/>
          <w:sz w:val="40"/>
          <w:szCs w:val="40"/>
          <w:lang w:val="en-US"/>
        </w:rPr>
      </w:pPr>
      <w:r w:rsidRPr="009442DC">
        <w:rPr>
          <w:rFonts w:asciiTheme="minorBidi" w:hAnsiTheme="minorBidi"/>
          <w:sz w:val="40"/>
          <w:szCs w:val="40"/>
          <w:lang w:val="en-US"/>
        </w:rPr>
        <w:t>The learner’s emotional state, according to Krashen, is just like an adjustable filter which freely passes or hinders input necessary to acquisition. In other words, input must be achieved in low-an</w:t>
      </w:r>
      <w:r w:rsidRPr="009442DC">
        <w:rPr>
          <w:rFonts w:asciiTheme="minorBidi" w:hAnsiTheme="minorBidi"/>
          <w:sz w:val="40"/>
          <w:szCs w:val="40"/>
          <w:lang w:val="en-US"/>
        </w:rPr>
        <w:softHyphen/>
        <w:t xml:space="preserve">xiety contexts since acquirers with a low affective filter receive more input and interact with confidence. The filter is ‘affective’ because there are some factors which regulate its strength. These factors are self-confidence, motivation and anxiety state. </w:t>
      </w:r>
    </w:p>
    <w:p w:rsidR="009442DC" w:rsidRPr="009442DC" w:rsidRDefault="009442DC" w:rsidP="009442DC">
      <w:pPr>
        <w:autoSpaceDE w:val="0"/>
        <w:autoSpaceDN w:val="0"/>
        <w:adjustRightInd w:val="0"/>
        <w:spacing w:after="140" w:line="360" w:lineRule="auto"/>
        <w:ind w:firstLine="280"/>
        <w:jc w:val="both"/>
        <w:rPr>
          <w:rFonts w:asciiTheme="minorBidi" w:hAnsiTheme="minorBidi"/>
          <w:sz w:val="40"/>
          <w:szCs w:val="40"/>
          <w:lang w:val="en-US"/>
        </w:rPr>
      </w:pPr>
      <w:r w:rsidRPr="009442DC">
        <w:rPr>
          <w:rFonts w:asciiTheme="minorBidi" w:hAnsiTheme="minorBidi"/>
          <w:sz w:val="40"/>
          <w:szCs w:val="40"/>
          <w:lang w:val="en-US"/>
        </w:rPr>
        <w:t>The expression “language learning” includes two clearly distinct, though rarely understood, concepts. One involves receiving infor</w:t>
      </w:r>
      <w:r w:rsidRPr="009442DC">
        <w:rPr>
          <w:rFonts w:asciiTheme="minorBidi" w:hAnsiTheme="minorBidi"/>
          <w:sz w:val="40"/>
          <w:szCs w:val="40"/>
          <w:lang w:val="en-US"/>
        </w:rPr>
        <w:softHyphen/>
        <w:t>mation about the language, transforming it into knowledge through intellectual effort and storing it through memorization. The other in</w:t>
      </w:r>
      <w:r w:rsidRPr="009442DC">
        <w:rPr>
          <w:rFonts w:asciiTheme="minorBidi" w:hAnsiTheme="minorBidi"/>
          <w:sz w:val="40"/>
          <w:szCs w:val="40"/>
          <w:lang w:val="en-US"/>
        </w:rPr>
        <w:softHyphen/>
        <w:t>volves developing the skill of interacting with foreigners to unders</w:t>
      </w:r>
      <w:r w:rsidRPr="009442DC">
        <w:rPr>
          <w:rFonts w:asciiTheme="minorBidi" w:hAnsiTheme="minorBidi"/>
          <w:sz w:val="40"/>
          <w:szCs w:val="40"/>
          <w:lang w:val="en-US"/>
        </w:rPr>
        <w:softHyphen/>
        <w:t xml:space="preserve">tand and speak their language. The first concept is called “language learning,” while the other is referred to as “language acquisition.” These are </w:t>
      </w:r>
      <w:r w:rsidRPr="009442DC">
        <w:rPr>
          <w:rFonts w:asciiTheme="minorBidi" w:hAnsiTheme="minorBidi"/>
          <w:sz w:val="40"/>
          <w:szCs w:val="40"/>
          <w:lang w:val="en-US"/>
        </w:rPr>
        <w:lastRenderedPageBreak/>
        <w:t>separate ideas and we will show that neither is the conse</w:t>
      </w:r>
      <w:r w:rsidRPr="009442DC">
        <w:rPr>
          <w:rFonts w:asciiTheme="minorBidi" w:hAnsiTheme="minorBidi"/>
          <w:sz w:val="40"/>
          <w:szCs w:val="40"/>
          <w:lang w:val="en-US"/>
        </w:rPr>
        <w:softHyphen/>
        <w:t xml:space="preserve">quence of the other. </w:t>
      </w:r>
    </w:p>
    <w:p w:rsidR="009442DC" w:rsidRDefault="009442DC" w:rsidP="009442DC">
      <w:pPr>
        <w:spacing w:line="360" w:lineRule="auto"/>
        <w:ind w:firstLine="280"/>
        <w:jc w:val="both"/>
        <w:rPr>
          <w:rFonts w:asciiTheme="minorBidi" w:hAnsiTheme="minorBidi"/>
          <w:sz w:val="40"/>
          <w:szCs w:val="40"/>
          <w:lang w:val="en-US"/>
        </w:rPr>
      </w:pPr>
      <w:r w:rsidRPr="009442DC">
        <w:rPr>
          <w:rFonts w:asciiTheme="minorBidi" w:hAnsiTheme="minorBidi"/>
          <w:sz w:val="40"/>
          <w:szCs w:val="40"/>
          <w:lang w:val="en-US"/>
        </w:rPr>
        <w:t>The distinction between acquisition and learning is one of the hy</w:t>
      </w:r>
      <w:r w:rsidRPr="009442DC">
        <w:rPr>
          <w:rFonts w:asciiTheme="minorBidi" w:hAnsiTheme="minorBidi"/>
          <w:sz w:val="40"/>
          <w:szCs w:val="40"/>
          <w:lang w:val="en-US"/>
        </w:rPr>
        <w:softHyphen/>
        <w:t>potheses (the most important) established by the American Stephen Krashen in his highly regarded theory of foreign language learning. The concept of language learning is linked to the traditional ap</w:t>
      </w:r>
      <w:r w:rsidRPr="009442DC">
        <w:rPr>
          <w:rFonts w:asciiTheme="minorBidi" w:hAnsiTheme="minorBidi"/>
          <w:sz w:val="40"/>
          <w:szCs w:val="40"/>
          <w:lang w:val="en-US"/>
        </w:rPr>
        <w:softHyphen/>
        <w:t>proach to the study of languages and today is still generally practiced in high schools worldwide. Attention is focused on the language in its written form and the objective is for the student to understand the structure and rules of the language through the application of intel</w:t>
      </w:r>
      <w:r w:rsidRPr="009442DC">
        <w:rPr>
          <w:rFonts w:asciiTheme="minorBidi" w:hAnsiTheme="minorBidi"/>
          <w:sz w:val="40"/>
          <w:szCs w:val="40"/>
          <w:lang w:val="en-US"/>
        </w:rPr>
        <w:softHyphen/>
        <w:t>lect and logical deductive reasoning.</w:t>
      </w:r>
      <w:r w:rsidRPr="009442DC">
        <w:rPr>
          <w:rStyle w:val="Appelnotedebasdep"/>
          <w:rFonts w:asciiTheme="minorBidi" w:hAnsiTheme="minorBidi"/>
          <w:sz w:val="40"/>
          <w:szCs w:val="40"/>
          <w:lang w:val="en-US"/>
        </w:rPr>
        <w:footnoteReference w:id="2"/>
      </w:r>
    </w:p>
    <w:p w:rsidR="009442DC" w:rsidRDefault="009442DC" w:rsidP="009442DC">
      <w:pPr>
        <w:spacing w:line="360" w:lineRule="auto"/>
        <w:ind w:firstLine="280"/>
        <w:jc w:val="both"/>
        <w:rPr>
          <w:rFonts w:asciiTheme="minorBidi" w:hAnsiTheme="minorBidi"/>
          <w:sz w:val="40"/>
          <w:szCs w:val="40"/>
          <w:lang w:val="en-US"/>
        </w:rPr>
      </w:pPr>
    </w:p>
    <w:p w:rsidR="009442DC" w:rsidRPr="009442DC" w:rsidRDefault="009442DC" w:rsidP="009442DC">
      <w:pPr>
        <w:spacing w:line="360" w:lineRule="auto"/>
        <w:ind w:firstLine="280"/>
        <w:jc w:val="both"/>
        <w:rPr>
          <w:rFonts w:asciiTheme="minorBidi" w:hAnsiTheme="minorBidi"/>
          <w:sz w:val="40"/>
          <w:szCs w:val="40"/>
          <w:lang w:val="en-US"/>
        </w:rPr>
      </w:pPr>
    </w:p>
    <w:p w:rsidR="009442DC" w:rsidRPr="009442DC" w:rsidRDefault="009442DC" w:rsidP="009442DC">
      <w:pPr>
        <w:autoSpaceDE w:val="0"/>
        <w:autoSpaceDN w:val="0"/>
        <w:adjustRightInd w:val="0"/>
        <w:spacing w:after="0" w:line="360" w:lineRule="auto"/>
        <w:rPr>
          <w:rFonts w:asciiTheme="minorBidi" w:hAnsiTheme="minorBidi"/>
          <w:b/>
          <w:bCs/>
          <w:sz w:val="44"/>
          <w:szCs w:val="44"/>
          <w:lang w:val="en-US"/>
        </w:rPr>
      </w:pPr>
      <w:r w:rsidRPr="009442DC">
        <w:rPr>
          <w:rFonts w:asciiTheme="minorBidi" w:hAnsiTheme="minorBidi"/>
          <w:b/>
          <w:bCs/>
          <w:sz w:val="44"/>
          <w:szCs w:val="44"/>
          <w:lang w:val="en-US"/>
        </w:rPr>
        <w:t>Total Physical Response Method:</w:t>
      </w:r>
    </w:p>
    <w:p w:rsidR="009442DC" w:rsidRPr="009442DC" w:rsidRDefault="009442DC" w:rsidP="00041103">
      <w:pPr>
        <w:autoSpaceDE w:val="0"/>
        <w:autoSpaceDN w:val="0"/>
        <w:adjustRightInd w:val="0"/>
        <w:spacing w:after="0" w:line="360" w:lineRule="auto"/>
        <w:ind w:firstLine="708"/>
        <w:jc w:val="both"/>
        <w:rPr>
          <w:rFonts w:asciiTheme="minorBidi" w:hAnsiTheme="minorBidi"/>
          <w:sz w:val="40"/>
          <w:szCs w:val="40"/>
          <w:lang w:val="en-US"/>
        </w:rPr>
      </w:pPr>
      <w:r w:rsidRPr="009442DC">
        <w:rPr>
          <w:rFonts w:asciiTheme="minorBidi" w:hAnsiTheme="minorBidi"/>
          <w:sz w:val="40"/>
          <w:szCs w:val="40"/>
          <w:lang w:val="en-US"/>
        </w:rPr>
        <w:lastRenderedPageBreak/>
        <w:t>This method is developed by psychologist from San Jose State College,</w:t>
      </w:r>
      <w:r>
        <w:rPr>
          <w:rFonts w:asciiTheme="minorBidi" w:hAnsiTheme="minorBidi"/>
          <w:sz w:val="40"/>
          <w:szCs w:val="40"/>
          <w:lang w:val="en-US"/>
        </w:rPr>
        <w:t xml:space="preserve"> </w:t>
      </w:r>
      <w:r w:rsidRPr="009442DC">
        <w:rPr>
          <w:rFonts w:asciiTheme="minorBidi" w:hAnsiTheme="minorBidi"/>
          <w:sz w:val="40"/>
          <w:szCs w:val="40"/>
          <w:lang w:val="en-US"/>
        </w:rPr>
        <w:t>United States, James J. Asher (1966). Psycholinguistic principles in language</w:t>
      </w:r>
      <w:r>
        <w:rPr>
          <w:rFonts w:asciiTheme="minorBidi" w:hAnsiTheme="minorBidi"/>
          <w:sz w:val="40"/>
          <w:szCs w:val="40"/>
          <w:lang w:val="en-US"/>
        </w:rPr>
        <w:t xml:space="preserve"> </w:t>
      </w:r>
      <w:r w:rsidRPr="009442DC">
        <w:rPr>
          <w:rFonts w:asciiTheme="minorBidi" w:hAnsiTheme="minorBidi"/>
          <w:sz w:val="40"/>
          <w:szCs w:val="40"/>
          <w:lang w:val="en-US"/>
        </w:rPr>
        <w:t>learning according this method are as following. a. Language competence will</w:t>
      </w:r>
      <w:r>
        <w:rPr>
          <w:rFonts w:asciiTheme="minorBidi" w:hAnsiTheme="minorBidi"/>
          <w:sz w:val="40"/>
          <w:szCs w:val="40"/>
          <w:lang w:val="en-US"/>
        </w:rPr>
        <w:t xml:space="preserve"> </w:t>
      </w:r>
      <w:r w:rsidRPr="009442DC">
        <w:rPr>
          <w:rFonts w:asciiTheme="minorBidi" w:hAnsiTheme="minorBidi"/>
          <w:sz w:val="40"/>
          <w:szCs w:val="40"/>
          <w:lang w:val="en-US"/>
        </w:rPr>
        <w:t>improve significantly by involving kinesthetic sensory system in language</w:t>
      </w:r>
      <w:r>
        <w:rPr>
          <w:rFonts w:asciiTheme="minorBidi" w:hAnsiTheme="minorBidi"/>
          <w:sz w:val="40"/>
          <w:szCs w:val="40"/>
          <w:lang w:val="en-US"/>
        </w:rPr>
        <w:t xml:space="preserve"> </w:t>
      </w:r>
      <w:r w:rsidRPr="009442DC">
        <w:rPr>
          <w:rFonts w:asciiTheme="minorBidi" w:hAnsiTheme="minorBidi"/>
          <w:sz w:val="40"/>
          <w:szCs w:val="40"/>
          <w:lang w:val="en-US"/>
        </w:rPr>
        <w:t>learning. This related to the fact that children are given utterances that require</w:t>
      </w:r>
    </w:p>
    <w:p w:rsidR="009442DC" w:rsidRPr="009442DC" w:rsidRDefault="009442DC" w:rsidP="00041103">
      <w:pPr>
        <w:autoSpaceDE w:val="0"/>
        <w:autoSpaceDN w:val="0"/>
        <w:adjustRightInd w:val="0"/>
        <w:spacing w:after="0" w:line="360" w:lineRule="auto"/>
        <w:jc w:val="both"/>
        <w:rPr>
          <w:rFonts w:asciiTheme="minorBidi" w:hAnsiTheme="minorBidi"/>
          <w:sz w:val="40"/>
          <w:szCs w:val="40"/>
          <w:lang w:val="en-US"/>
        </w:rPr>
      </w:pPr>
      <w:r w:rsidRPr="009442DC">
        <w:rPr>
          <w:rFonts w:asciiTheme="minorBidi" w:hAnsiTheme="minorBidi"/>
          <w:sz w:val="40"/>
          <w:szCs w:val="40"/>
          <w:lang w:val="en-US"/>
        </w:rPr>
        <w:t>them to move physically. b. Comprehension is primary rather than speech</w:t>
      </w:r>
      <w:r>
        <w:rPr>
          <w:rFonts w:asciiTheme="minorBidi" w:hAnsiTheme="minorBidi"/>
          <w:sz w:val="40"/>
          <w:szCs w:val="40"/>
          <w:lang w:val="en-US"/>
        </w:rPr>
        <w:t xml:space="preserve"> </w:t>
      </w:r>
      <w:r w:rsidRPr="009442DC">
        <w:rPr>
          <w:rFonts w:asciiTheme="minorBidi" w:hAnsiTheme="minorBidi"/>
          <w:sz w:val="40"/>
          <w:szCs w:val="40"/>
          <w:lang w:val="en-US"/>
        </w:rPr>
        <w:t>production. Students are directed to achieve comprehension competences</w:t>
      </w:r>
      <w:r>
        <w:rPr>
          <w:rFonts w:asciiTheme="minorBidi" w:hAnsiTheme="minorBidi"/>
          <w:sz w:val="40"/>
          <w:szCs w:val="40"/>
          <w:lang w:val="en-US"/>
        </w:rPr>
        <w:t xml:space="preserve"> </w:t>
      </w:r>
      <w:r w:rsidRPr="009442DC">
        <w:rPr>
          <w:rFonts w:asciiTheme="minorBidi" w:hAnsiTheme="minorBidi"/>
          <w:sz w:val="40"/>
          <w:szCs w:val="40"/>
          <w:lang w:val="en-US"/>
        </w:rPr>
        <w:t>before they try to speak or write.</w:t>
      </w:r>
    </w:p>
    <w:p w:rsidR="009442DC" w:rsidRPr="009442DC" w:rsidRDefault="009442DC" w:rsidP="00041103">
      <w:pPr>
        <w:autoSpaceDE w:val="0"/>
        <w:autoSpaceDN w:val="0"/>
        <w:adjustRightInd w:val="0"/>
        <w:spacing w:after="0" w:line="360" w:lineRule="auto"/>
        <w:jc w:val="both"/>
        <w:rPr>
          <w:rFonts w:asciiTheme="minorBidi" w:hAnsiTheme="minorBidi"/>
          <w:sz w:val="40"/>
          <w:szCs w:val="40"/>
          <w:lang w:val="en-US"/>
        </w:rPr>
      </w:pPr>
      <w:r w:rsidRPr="009442DC">
        <w:rPr>
          <w:rFonts w:asciiTheme="minorBidi" w:hAnsiTheme="minorBidi"/>
          <w:sz w:val="40"/>
          <w:szCs w:val="40"/>
          <w:lang w:val="en-US"/>
        </w:rPr>
        <w:t>Related to kinesthetic theory, it is believed that there is a positive correlation</w:t>
      </w:r>
      <w:r>
        <w:rPr>
          <w:rFonts w:asciiTheme="minorBidi" w:hAnsiTheme="minorBidi"/>
          <w:sz w:val="40"/>
          <w:szCs w:val="40"/>
          <w:lang w:val="en-US"/>
        </w:rPr>
        <w:t xml:space="preserve"> </w:t>
      </w:r>
      <w:r w:rsidRPr="009442DC">
        <w:rPr>
          <w:rFonts w:asciiTheme="minorBidi" w:hAnsiTheme="minorBidi"/>
          <w:sz w:val="40"/>
          <w:szCs w:val="40"/>
          <w:lang w:val="en-US"/>
        </w:rPr>
        <w:t>between physical movements and students’ language achievement. It</w:t>
      </w:r>
      <w:r w:rsidR="00041103">
        <w:rPr>
          <w:rFonts w:asciiTheme="minorBidi" w:hAnsiTheme="minorBidi"/>
          <w:sz w:val="40"/>
          <w:szCs w:val="40"/>
          <w:lang w:val="en-US"/>
        </w:rPr>
        <w:t xml:space="preserve"> </w:t>
      </w:r>
      <w:r w:rsidRPr="009442DC">
        <w:rPr>
          <w:rFonts w:asciiTheme="minorBidi" w:hAnsiTheme="minorBidi"/>
          <w:sz w:val="40"/>
          <w:szCs w:val="40"/>
          <w:lang w:val="en-US"/>
        </w:rPr>
        <w:t>becomes the focus in designing and applying appropriate language teaching</w:t>
      </w:r>
      <w:r w:rsidR="00041103">
        <w:rPr>
          <w:rFonts w:asciiTheme="minorBidi" w:hAnsiTheme="minorBidi"/>
          <w:sz w:val="40"/>
          <w:szCs w:val="40"/>
          <w:lang w:val="en-US"/>
        </w:rPr>
        <w:t xml:space="preserve"> </w:t>
      </w:r>
      <w:r w:rsidRPr="009442DC">
        <w:rPr>
          <w:rFonts w:asciiTheme="minorBidi" w:hAnsiTheme="minorBidi"/>
          <w:sz w:val="40"/>
          <w:szCs w:val="40"/>
          <w:lang w:val="en-US"/>
        </w:rPr>
        <w:t>technique in a certain topic. A spacious classroom is required in applying this</w:t>
      </w:r>
      <w:r w:rsidR="00041103">
        <w:rPr>
          <w:rFonts w:asciiTheme="minorBidi" w:hAnsiTheme="minorBidi"/>
          <w:sz w:val="40"/>
          <w:szCs w:val="40"/>
          <w:lang w:val="en-US"/>
        </w:rPr>
        <w:t xml:space="preserve"> </w:t>
      </w:r>
      <w:r w:rsidRPr="009442DC">
        <w:rPr>
          <w:rFonts w:asciiTheme="minorBidi" w:hAnsiTheme="minorBidi"/>
          <w:sz w:val="40"/>
          <w:szCs w:val="40"/>
          <w:lang w:val="en-US"/>
        </w:rPr>
        <w:t>method. The class ideally consists of 20-25 students. This method can be</w:t>
      </w:r>
      <w:r w:rsidR="00041103">
        <w:rPr>
          <w:rFonts w:asciiTheme="minorBidi" w:hAnsiTheme="minorBidi"/>
          <w:sz w:val="40"/>
          <w:szCs w:val="40"/>
          <w:lang w:val="en-US"/>
        </w:rPr>
        <w:t xml:space="preserve"> </w:t>
      </w:r>
      <w:r w:rsidRPr="009442DC">
        <w:rPr>
          <w:rFonts w:asciiTheme="minorBidi" w:hAnsiTheme="minorBidi"/>
          <w:sz w:val="40"/>
          <w:szCs w:val="40"/>
          <w:lang w:val="en-US"/>
        </w:rPr>
        <w:t xml:space="preserve">applied to </w:t>
      </w:r>
      <w:r w:rsidRPr="009442DC">
        <w:rPr>
          <w:rFonts w:asciiTheme="minorBidi" w:hAnsiTheme="minorBidi"/>
          <w:sz w:val="40"/>
          <w:szCs w:val="40"/>
          <w:lang w:val="en-US"/>
        </w:rPr>
        <w:lastRenderedPageBreak/>
        <w:t>teach children or adults. Grammatical rules are presented in</w:t>
      </w:r>
      <w:r w:rsidR="00041103">
        <w:rPr>
          <w:rFonts w:asciiTheme="minorBidi" w:hAnsiTheme="minorBidi"/>
          <w:sz w:val="40"/>
          <w:szCs w:val="40"/>
          <w:lang w:val="en-US"/>
        </w:rPr>
        <w:t xml:space="preserve"> </w:t>
      </w:r>
      <w:r w:rsidRPr="009442DC">
        <w:rPr>
          <w:rFonts w:asciiTheme="minorBidi" w:hAnsiTheme="minorBidi"/>
          <w:sz w:val="40"/>
          <w:szCs w:val="40"/>
          <w:lang w:val="en-US"/>
        </w:rPr>
        <w:t>imperative sentences because basically all materials are presented in</w:t>
      </w:r>
    </w:p>
    <w:p w:rsidR="009442DC" w:rsidRPr="009442DC" w:rsidRDefault="009442DC" w:rsidP="00041103">
      <w:pPr>
        <w:autoSpaceDE w:val="0"/>
        <w:autoSpaceDN w:val="0"/>
        <w:adjustRightInd w:val="0"/>
        <w:spacing w:after="0" w:line="360" w:lineRule="auto"/>
        <w:jc w:val="both"/>
        <w:rPr>
          <w:rFonts w:asciiTheme="minorBidi" w:hAnsiTheme="minorBidi"/>
          <w:sz w:val="40"/>
          <w:szCs w:val="40"/>
          <w:lang w:val="en-US"/>
        </w:rPr>
      </w:pPr>
      <w:r w:rsidRPr="009442DC">
        <w:rPr>
          <w:rFonts w:asciiTheme="minorBidi" w:hAnsiTheme="minorBidi"/>
          <w:sz w:val="40"/>
          <w:szCs w:val="40"/>
          <w:lang w:val="en-US"/>
        </w:rPr>
        <w:t>imperative sentences. In this method, dictionary is unneeded because the</w:t>
      </w:r>
      <w:r w:rsidR="00041103">
        <w:rPr>
          <w:rFonts w:asciiTheme="minorBidi" w:hAnsiTheme="minorBidi"/>
          <w:sz w:val="40"/>
          <w:szCs w:val="40"/>
          <w:lang w:val="en-US"/>
        </w:rPr>
        <w:t xml:space="preserve"> </w:t>
      </w:r>
      <w:r w:rsidRPr="009442DC">
        <w:rPr>
          <w:rFonts w:asciiTheme="minorBidi" w:hAnsiTheme="minorBidi"/>
          <w:sz w:val="40"/>
          <w:szCs w:val="40"/>
          <w:lang w:val="en-US"/>
        </w:rPr>
        <w:t>meaning of words will be expressed by physical activities. Students usually</w:t>
      </w:r>
    </w:p>
    <w:p w:rsidR="009442DC" w:rsidRPr="009442DC" w:rsidRDefault="009442DC" w:rsidP="00041103">
      <w:pPr>
        <w:autoSpaceDE w:val="0"/>
        <w:autoSpaceDN w:val="0"/>
        <w:adjustRightInd w:val="0"/>
        <w:spacing w:after="0" w:line="360" w:lineRule="auto"/>
        <w:jc w:val="both"/>
        <w:rPr>
          <w:rFonts w:asciiTheme="minorBidi" w:hAnsiTheme="minorBidi"/>
          <w:sz w:val="40"/>
          <w:szCs w:val="40"/>
          <w:lang w:val="en-US"/>
        </w:rPr>
      </w:pPr>
      <w:r w:rsidRPr="009442DC">
        <w:rPr>
          <w:rFonts w:asciiTheme="minorBidi" w:hAnsiTheme="minorBidi"/>
          <w:sz w:val="40"/>
          <w:szCs w:val="40"/>
          <w:lang w:val="en-US"/>
        </w:rPr>
        <w:t>do not get homework because language learning is performed together in the</w:t>
      </w:r>
      <w:r w:rsidR="00041103">
        <w:rPr>
          <w:rFonts w:asciiTheme="minorBidi" w:hAnsiTheme="minorBidi"/>
          <w:sz w:val="40"/>
          <w:szCs w:val="40"/>
          <w:lang w:val="en-US"/>
        </w:rPr>
        <w:t xml:space="preserve"> </w:t>
      </w:r>
      <w:r w:rsidRPr="009442DC">
        <w:rPr>
          <w:rFonts w:asciiTheme="minorBidi" w:hAnsiTheme="minorBidi"/>
          <w:sz w:val="40"/>
          <w:szCs w:val="40"/>
          <w:lang w:val="en-US"/>
        </w:rPr>
        <w:t>classroom.</w:t>
      </w:r>
    </w:p>
    <w:p w:rsidR="009442DC" w:rsidRPr="00041103" w:rsidRDefault="009442DC" w:rsidP="00041103">
      <w:pPr>
        <w:autoSpaceDE w:val="0"/>
        <w:autoSpaceDN w:val="0"/>
        <w:adjustRightInd w:val="0"/>
        <w:spacing w:after="0" w:line="360" w:lineRule="auto"/>
        <w:jc w:val="both"/>
        <w:rPr>
          <w:rFonts w:asciiTheme="minorBidi" w:hAnsiTheme="minorBidi"/>
          <w:b/>
          <w:bCs/>
          <w:sz w:val="44"/>
          <w:szCs w:val="44"/>
          <w:lang w:val="en-US"/>
        </w:rPr>
      </w:pPr>
      <w:r w:rsidRPr="00041103">
        <w:rPr>
          <w:rFonts w:asciiTheme="minorBidi" w:hAnsiTheme="minorBidi"/>
          <w:b/>
          <w:bCs/>
          <w:sz w:val="44"/>
          <w:szCs w:val="44"/>
          <w:lang w:val="en-US"/>
        </w:rPr>
        <w:t>Suggestopedia</w:t>
      </w:r>
      <w:r w:rsidR="00041103" w:rsidRPr="00041103">
        <w:rPr>
          <w:rFonts w:asciiTheme="minorBidi" w:hAnsiTheme="minorBidi"/>
          <w:b/>
          <w:bCs/>
          <w:sz w:val="44"/>
          <w:szCs w:val="44"/>
          <w:lang w:val="en-US"/>
        </w:rPr>
        <w:t xml:space="preserve"> : </w:t>
      </w:r>
    </w:p>
    <w:p w:rsidR="009442DC" w:rsidRPr="009442DC" w:rsidRDefault="009442DC" w:rsidP="00041103">
      <w:pPr>
        <w:autoSpaceDE w:val="0"/>
        <w:autoSpaceDN w:val="0"/>
        <w:adjustRightInd w:val="0"/>
        <w:spacing w:after="0" w:line="360" w:lineRule="auto"/>
        <w:ind w:firstLine="708"/>
        <w:jc w:val="both"/>
        <w:rPr>
          <w:rFonts w:asciiTheme="minorBidi" w:hAnsiTheme="minorBidi"/>
          <w:sz w:val="40"/>
          <w:szCs w:val="40"/>
          <w:lang w:val="en-US"/>
        </w:rPr>
      </w:pPr>
      <w:r w:rsidRPr="009442DC">
        <w:rPr>
          <w:rFonts w:asciiTheme="minorBidi" w:hAnsiTheme="minorBidi"/>
          <w:sz w:val="40"/>
          <w:szCs w:val="40"/>
          <w:lang w:val="en-US"/>
        </w:rPr>
        <w:t>This method is developed by Georgy Lazanov, a psychiatrist in Bulgaria in</w:t>
      </w:r>
      <w:r w:rsidR="00041103">
        <w:rPr>
          <w:rFonts w:asciiTheme="minorBidi" w:hAnsiTheme="minorBidi"/>
          <w:sz w:val="40"/>
          <w:szCs w:val="40"/>
          <w:lang w:val="en-US"/>
        </w:rPr>
        <w:t xml:space="preserve"> </w:t>
      </w:r>
      <w:r w:rsidRPr="009442DC">
        <w:rPr>
          <w:rFonts w:asciiTheme="minorBidi" w:hAnsiTheme="minorBidi"/>
          <w:sz w:val="40"/>
          <w:szCs w:val="40"/>
          <w:lang w:val="en-US"/>
        </w:rPr>
        <w:t>1975. Psycholinguistic principles in language learning according this method</w:t>
      </w:r>
      <w:r w:rsidR="00041103">
        <w:rPr>
          <w:rFonts w:asciiTheme="minorBidi" w:hAnsiTheme="minorBidi"/>
          <w:sz w:val="40"/>
          <w:szCs w:val="40"/>
          <w:lang w:val="en-US"/>
        </w:rPr>
        <w:t xml:space="preserve"> </w:t>
      </w:r>
      <w:r w:rsidRPr="009442DC">
        <w:rPr>
          <w:rFonts w:asciiTheme="minorBidi" w:hAnsiTheme="minorBidi"/>
          <w:sz w:val="40"/>
          <w:szCs w:val="40"/>
          <w:lang w:val="en-US"/>
        </w:rPr>
        <w:t>are as following. Humans can be directed to do something by giving them a</w:t>
      </w:r>
      <w:r w:rsidR="00041103">
        <w:rPr>
          <w:rFonts w:asciiTheme="minorBidi" w:hAnsiTheme="minorBidi"/>
          <w:sz w:val="40"/>
          <w:szCs w:val="40"/>
          <w:lang w:val="en-US"/>
        </w:rPr>
        <w:t xml:space="preserve"> </w:t>
      </w:r>
      <w:r w:rsidRPr="009442DC">
        <w:rPr>
          <w:rFonts w:asciiTheme="minorBidi" w:hAnsiTheme="minorBidi"/>
          <w:sz w:val="40"/>
          <w:szCs w:val="40"/>
          <w:lang w:val="en-US"/>
        </w:rPr>
        <w:t>relaxed atmosphere and opened and peaceful mind. These will stimulate</w:t>
      </w:r>
      <w:r w:rsidR="00041103">
        <w:rPr>
          <w:rFonts w:asciiTheme="minorBidi" w:hAnsiTheme="minorBidi"/>
          <w:sz w:val="40"/>
          <w:szCs w:val="40"/>
          <w:lang w:val="en-US"/>
        </w:rPr>
        <w:t xml:space="preserve"> </w:t>
      </w:r>
      <w:r w:rsidRPr="009442DC">
        <w:rPr>
          <w:rFonts w:asciiTheme="minorBidi" w:hAnsiTheme="minorBidi"/>
          <w:sz w:val="40"/>
          <w:szCs w:val="40"/>
          <w:lang w:val="en-US"/>
        </w:rPr>
        <w:t>nerves to easily respond and store the information for longer. Before the</w:t>
      </w:r>
    </w:p>
    <w:p w:rsidR="009442DC" w:rsidRPr="009442DC" w:rsidRDefault="009442DC" w:rsidP="00041103">
      <w:pPr>
        <w:autoSpaceDE w:val="0"/>
        <w:autoSpaceDN w:val="0"/>
        <w:adjustRightInd w:val="0"/>
        <w:spacing w:after="0" w:line="360" w:lineRule="auto"/>
        <w:jc w:val="both"/>
        <w:rPr>
          <w:rFonts w:asciiTheme="minorBidi" w:hAnsiTheme="minorBidi"/>
          <w:sz w:val="40"/>
          <w:szCs w:val="40"/>
          <w:lang w:val="en-US"/>
        </w:rPr>
      </w:pPr>
      <w:r w:rsidRPr="009442DC">
        <w:rPr>
          <w:rFonts w:asciiTheme="minorBidi" w:hAnsiTheme="minorBidi"/>
          <w:sz w:val="40"/>
          <w:szCs w:val="40"/>
          <w:lang w:val="en-US"/>
        </w:rPr>
        <w:t>lesson started, students are persuaded to relax their body and mind in order to</w:t>
      </w:r>
      <w:r w:rsidR="00041103">
        <w:rPr>
          <w:rFonts w:asciiTheme="minorBidi" w:hAnsiTheme="minorBidi"/>
          <w:sz w:val="40"/>
          <w:szCs w:val="40"/>
          <w:lang w:val="en-US"/>
        </w:rPr>
        <w:t xml:space="preserve"> </w:t>
      </w:r>
      <w:r w:rsidRPr="009442DC">
        <w:rPr>
          <w:rFonts w:asciiTheme="minorBidi" w:hAnsiTheme="minorBidi"/>
          <w:sz w:val="40"/>
          <w:szCs w:val="40"/>
          <w:lang w:val="en-US"/>
        </w:rPr>
        <w:t xml:space="preserve">gather hypermnestic ability, it is an incredible </w:t>
      </w:r>
      <w:r w:rsidRPr="009442DC">
        <w:rPr>
          <w:rFonts w:asciiTheme="minorBidi" w:hAnsiTheme="minorBidi"/>
          <w:sz w:val="40"/>
          <w:szCs w:val="40"/>
          <w:lang w:val="en-US"/>
        </w:rPr>
        <w:lastRenderedPageBreak/>
        <w:t>supermemory. The</w:t>
      </w:r>
      <w:r w:rsidR="00041103">
        <w:rPr>
          <w:rFonts w:asciiTheme="minorBidi" w:hAnsiTheme="minorBidi"/>
          <w:sz w:val="40"/>
          <w:szCs w:val="40"/>
          <w:lang w:val="en-US"/>
        </w:rPr>
        <w:t xml:space="preserve"> </w:t>
      </w:r>
      <w:r w:rsidRPr="009442DC">
        <w:rPr>
          <w:rFonts w:asciiTheme="minorBidi" w:hAnsiTheme="minorBidi"/>
          <w:sz w:val="40"/>
          <w:szCs w:val="40"/>
          <w:lang w:val="en-US"/>
        </w:rPr>
        <w:t>classroom is set up with dim light, comfortable seats, relaxed atmosphere and</w:t>
      </w:r>
    </w:p>
    <w:p w:rsidR="00041103" w:rsidRDefault="009442DC" w:rsidP="00041103">
      <w:pPr>
        <w:autoSpaceDE w:val="0"/>
        <w:autoSpaceDN w:val="0"/>
        <w:adjustRightInd w:val="0"/>
        <w:spacing w:after="0" w:line="360" w:lineRule="auto"/>
        <w:jc w:val="both"/>
        <w:rPr>
          <w:rFonts w:asciiTheme="minorBidi" w:hAnsiTheme="minorBidi"/>
          <w:sz w:val="40"/>
          <w:szCs w:val="40"/>
          <w:lang w:val="en-US"/>
        </w:rPr>
      </w:pPr>
      <w:r w:rsidRPr="009442DC">
        <w:rPr>
          <w:rFonts w:asciiTheme="minorBidi" w:hAnsiTheme="minorBidi"/>
          <w:sz w:val="40"/>
          <w:szCs w:val="40"/>
          <w:lang w:val="en-US"/>
        </w:rPr>
        <w:t>classical music. Laboratorial program and strict grammar exercise are</w:t>
      </w:r>
      <w:r w:rsidR="00041103">
        <w:rPr>
          <w:rFonts w:asciiTheme="minorBidi" w:hAnsiTheme="minorBidi"/>
          <w:sz w:val="40"/>
          <w:szCs w:val="40"/>
          <w:lang w:val="en-US"/>
        </w:rPr>
        <w:t xml:space="preserve"> </w:t>
      </w:r>
      <w:r w:rsidRPr="009442DC">
        <w:rPr>
          <w:rFonts w:asciiTheme="minorBidi" w:hAnsiTheme="minorBidi"/>
          <w:sz w:val="40"/>
          <w:szCs w:val="40"/>
          <w:lang w:val="en-US"/>
        </w:rPr>
        <w:t xml:space="preserve">rejected in the class. </w:t>
      </w:r>
    </w:p>
    <w:p w:rsidR="009442DC" w:rsidRPr="009442DC" w:rsidRDefault="009442DC" w:rsidP="00041103">
      <w:pPr>
        <w:autoSpaceDE w:val="0"/>
        <w:autoSpaceDN w:val="0"/>
        <w:adjustRightInd w:val="0"/>
        <w:spacing w:after="0" w:line="360" w:lineRule="auto"/>
        <w:ind w:firstLine="708"/>
        <w:jc w:val="both"/>
        <w:rPr>
          <w:rFonts w:asciiTheme="minorBidi" w:hAnsiTheme="minorBidi"/>
          <w:sz w:val="40"/>
          <w:szCs w:val="40"/>
          <w:lang w:val="en-US"/>
        </w:rPr>
      </w:pPr>
      <w:r w:rsidRPr="009442DC">
        <w:rPr>
          <w:rFonts w:asciiTheme="minorBidi" w:hAnsiTheme="minorBidi"/>
          <w:sz w:val="40"/>
          <w:szCs w:val="40"/>
          <w:lang w:val="en-US"/>
        </w:rPr>
        <w:t>Generally, material is presented in a long dialogue.</w:t>
      </w:r>
    </w:p>
    <w:p w:rsidR="009442DC" w:rsidRPr="009442DC" w:rsidRDefault="009442DC" w:rsidP="00041103">
      <w:pPr>
        <w:autoSpaceDE w:val="0"/>
        <w:autoSpaceDN w:val="0"/>
        <w:adjustRightInd w:val="0"/>
        <w:spacing w:after="0" w:line="360" w:lineRule="auto"/>
        <w:ind w:firstLine="708"/>
        <w:jc w:val="both"/>
        <w:rPr>
          <w:rFonts w:asciiTheme="minorBidi" w:hAnsiTheme="minorBidi"/>
          <w:sz w:val="40"/>
          <w:szCs w:val="40"/>
          <w:lang w:val="en-US"/>
        </w:rPr>
      </w:pPr>
      <w:r w:rsidRPr="009442DC">
        <w:rPr>
          <w:rFonts w:asciiTheme="minorBidi" w:hAnsiTheme="minorBidi"/>
          <w:sz w:val="40"/>
          <w:szCs w:val="40"/>
          <w:lang w:val="en-US"/>
        </w:rPr>
        <w:t>The characteristics of the dialogue are: (a) emphasizes vocabularies and</w:t>
      </w:r>
      <w:r w:rsidR="00041103">
        <w:rPr>
          <w:rFonts w:asciiTheme="minorBidi" w:hAnsiTheme="minorBidi"/>
          <w:sz w:val="40"/>
          <w:szCs w:val="40"/>
          <w:lang w:val="en-US"/>
        </w:rPr>
        <w:t xml:space="preserve"> </w:t>
      </w:r>
      <w:r w:rsidRPr="009442DC">
        <w:rPr>
          <w:rFonts w:asciiTheme="minorBidi" w:hAnsiTheme="minorBidi"/>
          <w:sz w:val="40"/>
          <w:szCs w:val="40"/>
          <w:lang w:val="en-US"/>
        </w:rPr>
        <w:t>content, (b) related to the real life, (c) practical utility, (d) relevant</w:t>
      </w:r>
    </w:p>
    <w:p w:rsidR="009442DC" w:rsidRPr="009442DC" w:rsidRDefault="009442DC" w:rsidP="00041103">
      <w:pPr>
        <w:autoSpaceDE w:val="0"/>
        <w:autoSpaceDN w:val="0"/>
        <w:adjustRightInd w:val="0"/>
        <w:spacing w:after="0" w:line="360" w:lineRule="auto"/>
        <w:jc w:val="both"/>
        <w:rPr>
          <w:rFonts w:asciiTheme="minorBidi" w:hAnsiTheme="minorBidi"/>
          <w:sz w:val="40"/>
          <w:szCs w:val="40"/>
          <w:lang w:val="en-US"/>
        </w:rPr>
      </w:pPr>
      <w:r w:rsidRPr="009442DC">
        <w:rPr>
          <w:rFonts w:asciiTheme="minorBidi" w:hAnsiTheme="minorBidi"/>
          <w:sz w:val="40"/>
          <w:szCs w:val="40"/>
          <w:lang w:val="en-US"/>
        </w:rPr>
        <w:t>emotionally, and (e) some words are underlined and given the phonetic</w:t>
      </w:r>
      <w:r w:rsidR="00041103">
        <w:rPr>
          <w:rFonts w:asciiTheme="minorBidi" w:hAnsiTheme="minorBidi"/>
          <w:sz w:val="40"/>
          <w:szCs w:val="40"/>
          <w:lang w:val="en-US"/>
        </w:rPr>
        <w:t xml:space="preserve"> </w:t>
      </w:r>
      <w:r w:rsidRPr="009442DC">
        <w:rPr>
          <w:rFonts w:asciiTheme="minorBidi" w:hAnsiTheme="minorBidi"/>
          <w:sz w:val="40"/>
          <w:szCs w:val="40"/>
          <w:lang w:val="en-US"/>
        </w:rPr>
        <w:t>transcription. Each meeting in this method is divided into three time</w:t>
      </w:r>
      <w:r w:rsidR="00041103">
        <w:rPr>
          <w:rFonts w:asciiTheme="minorBidi" w:hAnsiTheme="minorBidi"/>
          <w:sz w:val="40"/>
          <w:szCs w:val="40"/>
          <w:lang w:val="en-US"/>
        </w:rPr>
        <w:t xml:space="preserve"> </w:t>
      </w:r>
      <w:r w:rsidRPr="009442DC">
        <w:rPr>
          <w:rFonts w:asciiTheme="minorBidi" w:hAnsiTheme="minorBidi"/>
          <w:sz w:val="40"/>
          <w:szCs w:val="40"/>
          <w:lang w:val="en-US"/>
        </w:rPr>
        <w:t>allocations. The first is reviewing the previous topic through discussion,</w:t>
      </w:r>
      <w:r w:rsidR="00041103">
        <w:rPr>
          <w:rFonts w:asciiTheme="minorBidi" w:hAnsiTheme="minorBidi"/>
          <w:sz w:val="40"/>
          <w:szCs w:val="40"/>
          <w:lang w:val="en-US"/>
        </w:rPr>
        <w:t xml:space="preserve"> </w:t>
      </w:r>
      <w:r w:rsidRPr="009442DC">
        <w:rPr>
          <w:rFonts w:asciiTheme="minorBidi" w:hAnsiTheme="minorBidi"/>
          <w:sz w:val="40"/>
          <w:szCs w:val="40"/>
          <w:lang w:val="en-US"/>
        </w:rPr>
        <w:t>games, sketch, or role playing. If students do some mistakes, teacher corrects</w:t>
      </w:r>
    </w:p>
    <w:p w:rsidR="009442DC" w:rsidRPr="009442DC" w:rsidRDefault="009442DC" w:rsidP="00041103">
      <w:pPr>
        <w:autoSpaceDE w:val="0"/>
        <w:autoSpaceDN w:val="0"/>
        <w:adjustRightInd w:val="0"/>
        <w:spacing w:after="0" w:line="360" w:lineRule="auto"/>
        <w:jc w:val="both"/>
        <w:rPr>
          <w:rFonts w:asciiTheme="minorBidi" w:hAnsiTheme="minorBidi"/>
          <w:sz w:val="40"/>
          <w:szCs w:val="40"/>
          <w:lang w:val="en-US"/>
        </w:rPr>
      </w:pPr>
      <w:r w:rsidRPr="009442DC">
        <w:rPr>
          <w:rFonts w:asciiTheme="minorBidi" w:hAnsiTheme="minorBidi"/>
          <w:sz w:val="40"/>
          <w:szCs w:val="40"/>
          <w:lang w:val="en-US"/>
        </w:rPr>
        <w:t>it carefully to keep a positive atmosphere. The second is distributing the</w:t>
      </w:r>
      <w:r w:rsidR="00041103">
        <w:rPr>
          <w:rFonts w:asciiTheme="minorBidi" w:hAnsiTheme="minorBidi"/>
          <w:sz w:val="40"/>
          <w:szCs w:val="40"/>
          <w:lang w:val="en-US"/>
        </w:rPr>
        <w:t xml:space="preserve"> </w:t>
      </w:r>
      <w:r w:rsidRPr="009442DC">
        <w:rPr>
          <w:rFonts w:asciiTheme="minorBidi" w:hAnsiTheme="minorBidi"/>
          <w:sz w:val="40"/>
          <w:szCs w:val="40"/>
          <w:lang w:val="en-US"/>
        </w:rPr>
        <w:t xml:space="preserve">dialogue traditionally. </w:t>
      </w:r>
      <w:r w:rsidRPr="009442DC">
        <w:rPr>
          <w:rFonts w:asciiTheme="minorBidi" w:hAnsiTheme="minorBidi"/>
          <w:sz w:val="40"/>
          <w:szCs w:val="40"/>
          <w:lang w:val="en-US"/>
        </w:rPr>
        <w:lastRenderedPageBreak/>
        <w:t>The third is relaxing students. This is divided into two:</w:t>
      </w:r>
      <w:r w:rsidR="00041103">
        <w:rPr>
          <w:rFonts w:asciiTheme="minorBidi" w:hAnsiTheme="minorBidi"/>
          <w:sz w:val="40"/>
          <w:szCs w:val="40"/>
          <w:lang w:val="en-US"/>
        </w:rPr>
        <w:t xml:space="preserve"> </w:t>
      </w:r>
      <w:r w:rsidRPr="009442DC">
        <w:rPr>
          <w:rFonts w:asciiTheme="minorBidi" w:hAnsiTheme="minorBidi"/>
          <w:sz w:val="40"/>
          <w:szCs w:val="40"/>
          <w:lang w:val="en-US"/>
        </w:rPr>
        <w:t>active activity and passive activity.</w:t>
      </w:r>
      <w:r w:rsidRPr="009442DC">
        <w:rPr>
          <w:rStyle w:val="Appelnotedebasdep"/>
          <w:rFonts w:asciiTheme="minorBidi" w:hAnsiTheme="minorBidi"/>
          <w:sz w:val="40"/>
          <w:szCs w:val="40"/>
          <w:lang w:val="en-US"/>
        </w:rPr>
        <w:footnoteReference w:id="3"/>
      </w:r>
    </w:p>
    <w:p w:rsidR="009442DC" w:rsidRPr="00041103" w:rsidRDefault="00041103" w:rsidP="009442DC">
      <w:pPr>
        <w:spacing w:line="360" w:lineRule="auto"/>
        <w:rPr>
          <w:rFonts w:asciiTheme="minorBidi" w:hAnsiTheme="minorBidi"/>
          <w:b/>
          <w:bCs/>
          <w:sz w:val="44"/>
          <w:szCs w:val="44"/>
          <w:lang w:val="en-US"/>
        </w:rPr>
      </w:pPr>
      <w:r w:rsidRPr="00041103">
        <w:rPr>
          <w:rFonts w:asciiTheme="minorBidi" w:hAnsiTheme="minorBidi"/>
          <w:b/>
          <w:bCs/>
          <w:sz w:val="44"/>
          <w:szCs w:val="44"/>
          <w:lang w:val="en-US"/>
        </w:rPr>
        <w:t xml:space="preserve"> How can artifi</w:t>
      </w:r>
      <w:r w:rsidR="009442DC" w:rsidRPr="00041103">
        <w:rPr>
          <w:rFonts w:asciiTheme="minorBidi" w:hAnsiTheme="minorBidi"/>
          <w:b/>
          <w:bCs/>
          <w:sz w:val="44"/>
          <w:szCs w:val="44"/>
          <w:lang w:val="en-US"/>
        </w:rPr>
        <w:t>cial language learning methods help?</w:t>
      </w:r>
    </w:p>
    <w:p w:rsidR="009442DC" w:rsidRPr="009442DC" w:rsidRDefault="009442DC" w:rsidP="00041103">
      <w:pPr>
        <w:autoSpaceDE w:val="0"/>
        <w:autoSpaceDN w:val="0"/>
        <w:adjustRightInd w:val="0"/>
        <w:spacing w:after="0" w:line="360" w:lineRule="auto"/>
        <w:jc w:val="both"/>
        <w:rPr>
          <w:rFonts w:asciiTheme="minorBidi" w:hAnsiTheme="minorBidi"/>
          <w:sz w:val="40"/>
          <w:szCs w:val="40"/>
          <w:lang w:val="en-US"/>
        </w:rPr>
      </w:pPr>
      <w:r w:rsidRPr="009442DC">
        <w:rPr>
          <w:rFonts w:asciiTheme="minorBidi" w:hAnsiTheme="minorBidi"/>
          <w:sz w:val="40"/>
          <w:szCs w:val="40"/>
          <w:lang w:val="en-US"/>
        </w:rPr>
        <w:t>The most</w:t>
      </w:r>
      <w:r w:rsidR="00041103">
        <w:rPr>
          <w:rFonts w:asciiTheme="minorBidi" w:hAnsiTheme="minorBidi"/>
          <w:sz w:val="40"/>
          <w:szCs w:val="40"/>
          <w:lang w:val="en-US"/>
        </w:rPr>
        <w:t xml:space="preserve"> important contribution of artifi</w:t>
      </w:r>
      <w:r w:rsidRPr="009442DC">
        <w:rPr>
          <w:rFonts w:asciiTheme="minorBidi" w:hAnsiTheme="minorBidi"/>
          <w:sz w:val="40"/>
          <w:szCs w:val="40"/>
          <w:lang w:val="en-US"/>
        </w:rPr>
        <w:t>cial language learning experiments to date is in allowing</w:t>
      </w:r>
      <w:r w:rsidR="00041103">
        <w:rPr>
          <w:rFonts w:asciiTheme="minorBidi" w:hAnsiTheme="minorBidi"/>
          <w:sz w:val="40"/>
          <w:szCs w:val="40"/>
          <w:lang w:val="en-US"/>
        </w:rPr>
        <w:t xml:space="preserve"> </w:t>
      </w:r>
      <w:r w:rsidRPr="009442DC">
        <w:rPr>
          <w:rFonts w:asciiTheme="minorBidi" w:hAnsiTheme="minorBidi"/>
          <w:sz w:val="40"/>
          <w:szCs w:val="40"/>
          <w:lang w:val="en-US"/>
        </w:rPr>
        <w:t xml:space="preserve">researchers to </w:t>
      </w:r>
      <w:r w:rsidR="00041103">
        <w:rPr>
          <w:rFonts w:asciiTheme="minorBidi" w:hAnsiTheme="minorBidi"/>
          <w:sz w:val="40"/>
          <w:szCs w:val="40"/>
          <w:lang w:val="en-US"/>
        </w:rPr>
        <w:t>test the predicted behavioral ef</w:t>
      </w:r>
      <w:r w:rsidRPr="009442DC">
        <w:rPr>
          <w:rFonts w:asciiTheme="minorBidi" w:hAnsiTheme="minorBidi"/>
          <w:sz w:val="40"/>
          <w:szCs w:val="40"/>
          <w:lang w:val="en-US"/>
        </w:rPr>
        <w:t>ects of hypothesized constraints in a controlled laboratory</w:t>
      </w:r>
      <w:r w:rsidR="00041103">
        <w:rPr>
          <w:rFonts w:asciiTheme="minorBidi" w:hAnsiTheme="minorBidi"/>
          <w:sz w:val="40"/>
          <w:szCs w:val="40"/>
          <w:lang w:val="en-US"/>
        </w:rPr>
        <w:t xml:space="preserve"> </w:t>
      </w:r>
      <w:r w:rsidRPr="009442DC">
        <w:rPr>
          <w:rFonts w:asciiTheme="minorBidi" w:hAnsiTheme="minorBidi"/>
          <w:sz w:val="40"/>
          <w:szCs w:val="40"/>
          <w:lang w:val="en-US"/>
        </w:rPr>
        <w:t>environment. Observations from linguistic typology, or language acquisition can be used</w:t>
      </w:r>
      <w:r w:rsidR="00041103">
        <w:rPr>
          <w:rFonts w:asciiTheme="minorBidi" w:hAnsiTheme="minorBidi"/>
          <w:sz w:val="40"/>
          <w:szCs w:val="40"/>
          <w:lang w:val="en-US"/>
        </w:rPr>
        <w:t xml:space="preserve"> </w:t>
      </w:r>
      <w:r w:rsidRPr="009442DC">
        <w:rPr>
          <w:rFonts w:asciiTheme="minorBidi" w:hAnsiTheme="minorBidi"/>
          <w:sz w:val="40"/>
          <w:szCs w:val="40"/>
          <w:lang w:val="en-US"/>
        </w:rPr>
        <w:t>to generate hypotheses linking language structure to human cognition. The predictions of these</w:t>
      </w:r>
      <w:r w:rsidR="00041103">
        <w:rPr>
          <w:rFonts w:asciiTheme="minorBidi" w:hAnsiTheme="minorBidi"/>
          <w:sz w:val="40"/>
          <w:szCs w:val="40"/>
          <w:lang w:val="en-US"/>
        </w:rPr>
        <w:t xml:space="preserve"> </w:t>
      </w:r>
      <w:r w:rsidRPr="009442DC">
        <w:rPr>
          <w:rFonts w:asciiTheme="minorBidi" w:hAnsiTheme="minorBidi"/>
          <w:sz w:val="40"/>
          <w:szCs w:val="40"/>
          <w:lang w:val="en-US"/>
        </w:rPr>
        <w:t>hypotheses can be tested using precisely designed experimental</w:t>
      </w:r>
      <w:r w:rsidR="00041103">
        <w:rPr>
          <w:rFonts w:asciiTheme="minorBidi" w:hAnsiTheme="minorBidi"/>
          <w:sz w:val="40"/>
          <w:szCs w:val="40"/>
          <w:lang w:val="en-US"/>
        </w:rPr>
        <w:t xml:space="preserve"> </w:t>
      </w:r>
      <w:r w:rsidRPr="009442DC">
        <w:rPr>
          <w:rFonts w:asciiTheme="minorBidi" w:hAnsiTheme="minorBidi"/>
          <w:sz w:val="40"/>
          <w:szCs w:val="40"/>
          <w:lang w:val="en-US"/>
        </w:rPr>
        <w:t>manipulations. While most work in</w:t>
      </w:r>
      <w:r w:rsidR="00041103">
        <w:rPr>
          <w:rFonts w:asciiTheme="minorBidi" w:hAnsiTheme="minorBidi"/>
          <w:sz w:val="40"/>
          <w:szCs w:val="40"/>
          <w:lang w:val="en-US"/>
        </w:rPr>
        <w:t xml:space="preserve"> </w:t>
      </w:r>
      <w:r w:rsidRPr="009442DC">
        <w:rPr>
          <w:rFonts w:asciiTheme="minorBidi" w:hAnsiTheme="minorBidi"/>
          <w:sz w:val="40"/>
          <w:szCs w:val="40"/>
          <w:lang w:val="en-US"/>
        </w:rPr>
        <w:t>theoretical syntax does not yet incorporate this kind of evidence, the last decade has seen a surge in</w:t>
      </w:r>
    </w:p>
    <w:p w:rsidR="009442DC" w:rsidRPr="009442DC" w:rsidRDefault="009442DC" w:rsidP="00041103">
      <w:pPr>
        <w:autoSpaceDE w:val="0"/>
        <w:autoSpaceDN w:val="0"/>
        <w:adjustRightInd w:val="0"/>
        <w:spacing w:after="0" w:line="360" w:lineRule="auto"/>
        <w:jc w:val="both"/>
        <w:rPr>
          <w:rFonts w:asciiTheme="minorBidi" w:hAnsiTheme="minorBidi"/>
          <w:sz w:val="40"/>
          <w:szCs w:val="40"/>
          <w:lang w:val="en-US"/>
        </w:rPr>
      </w:pPr>
      <w:r w:rsidRPr="009442DC">
        <w:rPr>
          <w:rFonts w:asciiTheme="minorBidi" w:hAnsiTheme="minorBidi"/>
          <w:sz w:val="40"/>
          <w:szCs w:val="40"/>
          <w:lang w:val="en-US"/>
        </w:rPr>
        <w:lastRenderedPageBreak/>
        <w:t>the use of arti_cial language learning experiments in research on theoretical phonology. For the most</w:t>
      </w:r>
    </w:p>
    <w:p w:rsidR="009442DC" w:rsidRPr="009442DC" w:rsidRDefault="009442DC" w:rsidP="00041103">
      <w:pPr>
        <w:autoSpaceDE w:val="0"/>
        <w:autoSpaceDN w:val="0"/>
        <w:adjustRightInd w:val="0"/>
        <w:spacing w:after="0" w:line="360" w:lineRule="auto"/>
        <w:jc w:val="both"/>
        <w:rPr>
          <w:rFonts w:asciiTheme="minorBidi" w:hAnsiTheme="minorBidi"/>
          <w:sz w:val="40"/>
          <w:szCs w:val="40"/>
          <w:lang w:val="en-US"/>
        </w:rPr>
      </w:pPr>
      <w:r w:rsidRPr="009442DC">
        <w:rPr>
          <w:rFonts w:asciiTheme="minorBidi" w:hAnsiTheme="minorBidi"/>
          <w:sz w:val="40"/>
          <w:szCs w:val="40"/>
          <w:lang w:val="en-US"/>
        </w:rPr>
        <w:t>part, these studies have explicitly focused on statistical typological tendencies, attempting to show</w:t>
      </w:r>
      <w:r w:rsidR="00041103">
        <w:rPr>
          <w:rFonts w:asciiTheme="minorBidi" w:hAnsiTheme="minorBidi"/>
          <w:sz w:val="40"/>
          <w:szCs w:val="40"/>
          <w:lang w:val="en-US"/>
        </w:rPr>
        <w:t xml:space="preserve"> </w:t>
      </w:r>
      <w:r w:rsidRPr="009442DC">
        <w:rPr>
          <w:rFonts w:asciiTheme="minorBidi" w:hAnsiTheme="minorBidi"/>
          <w:sz w:val="40"/>
          <w:szCs w:val="40"/>
          <w:lang w:val="en-US"/>
        </w:rPr>
        <w:t>that typologically common patterns are acquired (or inferred) more readily than rare patterns. In</w:t>
      </w:r>
      <w:r w:rsidR="00041103">
        <w:rPr>
          <w:rFonts w:asciiTheme="minorBidi" w:hAnsiTheme="minorBidi"/>
          <w:sz w:val="40"/>
          <w:szCs w:val="40"/>
          <w:lang w:val="en-US"/>
        </w:rPr>
        <w:t xml:space="preserve"> </w:t>
      </w:r>
      <w:r w:rsidRPr="009442DC">
        <w:rPr>
          <w:rFonts w:asciiTheme="minorBidi" w:hAnsiTheme="minorBidi"/>
          <w:sz w:val="40"/>
          <w:szCs w:val="40"/>
          <w:lang w:val="en-US"/>
        </w:rPr>
        <w:t>other words, this research is focused on uncovering cognitive biases which might explain a given typological</w:t>
      </w:r>
      <w:r w:rsidR="00041103">
        <w:rPr>
          <w:rFonts w:asciiTheme="minorBidi" w:hAnsiTheme="minorBidi"/>
          <w:sz w:val="40"/>
          <w:szCs w:val="40"/>
          <w:lang w:val="en-US"/>
        </w:rPr>
        <w:t xml:space="preserve"> </w:t>
      </w:r>
      <w:r w:rsidRPr="009442DC">
        <w:rPr>
          <w:rFonts w:asciiTheme="minorBidi" w:hAnsiTheme="minorBidi"/>
          <w:sz w:val="40"/>
          <w:szCs w:val="40"/>
          <w:lang w:val="en-US"/>
        </w:rPr>
        <w:t>distribution. Such biases are di_cult to test with natural language acquisition data alone,</w:t>
      </w:r>
      <w:r w:rsidR="00041103">
        <w:rPr>
          <w:rFonts w:asciiTheme="minorBidi" w:hAnsiTheme="minorBidi"/>
          <w:sz w:val="40"/>
          <w:szCs w:val="40"/>
          <w:lang w:val="en-US"/>
        </w:rPr>
        <w:t xml:space="preserve"> </w:t>
      </w:r>
      <w:r w:rsidRPr="009442DC">
        <w:rPr>
          <w:rFonts w:asciiTheme="minorBidi" w:hAnsiTheme="minorBidi"/>
          <w:sz w:val="40"/>
          <w:szCs w:val="40"/>
          <w:lang w:val="en-US"/>
        </w:rPr>
        <w:t>since no two natural languages will di_er only in the phenomenon of interest. Further, the researcher</w:t>
      </w:r>
      <w:r w:rsidR="00041103">
        <w:rPr>
          <w:rFonts w:asciiTheme="minorBidi" w:hAnsiTheme="minorBidi"/>
          <w:sz w:val="40"/>
          <w:szCs w:val="40"/>
          <w:lang w:val="en-US"/>
        </w:rPr>
        <w:t xml:space="preserve"> </w:t>
      </w:r>
      <w:r w:rsidRPr="009442DC">
        <w:rPr>
          <w:rFonts w:asciiTheme="minorBidi" w:hAnsiTheme="minorBidi"/>
          <w:sz w:val="40"/>
          <w:szCs w:val="40"/>
          <w:lang w:val="en-US"/>
        </w:rPr>
        <w:t>cannot control the frequency with which particular learners might receive relevant information in</w:t>
      </w:r>
      <w:r w:rsidR="00041103">
        <w:rPr>
          <w:rFonts w:asciiTheme="minorBidi" w:hAnsiTheme="minorBidi"/>
          <w:sz w:val="40"/>
          <w:szCs w:val="40"/>
          <w:lang w:val="en-US"/>
        </w:rPr>
        <w:t xml:space="preserve"> </w:t>
      </w:r>
      <w:r w:rsidRPr="009442DC">
        <w:rPr>
          <w:rFonts w:asciiTheme="minorBidi" w:hAnsiTheme="minorBidi"/>
          <w:sz w:val="40"/>
          <w:szCs w:val="40"/>
          <w:lang w:val="en-US"/>
        </w:rPr>
        <w:t>the input. Where research has in fact focused on apparently non-defeasible principles, the problem</w:t>
      </w:r>
      <w:r w:rsidR="00041103">
        <w:rPr>
          <w:rFonts w:asciiTheme="minorBidi" w:hAnsiTheme="minorBidi"/>
          <w:sz w:val="40"/>
          <w:szCs w:val="40"/>
          <w:lang w:val="en-US"/>
        </w:rPr>
        <w:t xml:space="preserve"> </w:t>
      </w:r>
      <w:r w:rsidRPr="009442DC">
        <w:rPr>
          <w:rFonts w:asciiTheme="minorBidi" w:hAnsiTheme="minorBidi"/>
          <w:sz w:val="40"/>
          <w:szCs w:val="40"/>
          <w:lang w:val="en-US"/>
        </w:rPr>
        <w:t>is obvious: there simply are no natural language acquisition data available.</w:t>
      </w:r>
    </w:p>
    <w:p w:rsidR="009442DC" w:rsidRPr="009442DC" w:rsidRDefault="009442DC" w:rsidP="00041103">
      <w:pPr>
        <w:autoSpaceDE w:val="0"/>
        <w:autoSpaceDN w:val="0"/>
        <w:adjustRightInd w:val="0"/>
        <w:spacing w:after="0" w:line="360" w:lineRule="auto"/>
        <w:ind w:firstLine="708"/>
        <w:jc w:val="both"/>
        <w:rPr>
          <w:rFonts w:asciiTheme="minorBidi" w:hAnsiTheme="minorBidi"/>
          <w:sz w:val="40"/>
          <w:szCs w:val="40"/>
          <w:lang w:val="en-US"/>
        </w:rPr>
      </w:pPr>
      <w:r w:rsidRPr="009442DC">
        <w:rPr>
          <w:rFonts w:asciiTheme="minorBidi" w:hAnsiTheme="minorBidi"/>
          <w:sz w:val="40"/>
          <w:szCs w:val="40"/>
          <w:lang w:val="en-US"/>
        </w:rPr>
        <w:t>U</w:t>
      </w:r>
      <w:r w:rsidR="00041103">
        <w:rPr>
          <w:rFonts w:asciiTheme="minorBidi" w:hAnsiTheme="minorBidi"/>
          <w:sz w:val="40"/>
          <w:szCs w:val="40"/>
          <w:lang w:val="en-US"/>
        </w:rPr>
        <w:t>sing artifi</w:t>
      </w:r>
      <w:r w:rsidRPr="009442DC">
        <w:rPr>
          <w:rFonts w:asciiTheme="minorBidi" w:hAnsiTheme="minorBidi"/>
          <w:sz w:val="40"/>
          <w:szCs w:val="40"/>
          <w:lang w:val="en-US"/>
        </w:rPr>
        <w:t>cial language learning experiments makes it possible to perfectly match languages</w:t>
      </w:r>
    </w:p>
    <w:p w:rsidR="009442DC" w:rsidRPr="009442DC" w:rsidRDefault="009442DC" w:rsidP="00041103">
      <w:pPr>
        <w:autoSpaceDE w:val="0"/>
        <w:autoSpaceDN w:val="0"/>
        <w:adjustRightInd w:val="0"/>
        <w:spacing w:after="0" w:line="360" w:lineRule="auto"/>
        <w:jc w:val="both"/>
        <w:rPr>
          <w:rFonts w:asciiTheme="minorBidi" w:hAnsiTheme="minorBidi"/>
          <w:sz w:val="40"/>
          <w:szCs w:val="40"/>
          <w:lang w:val="en-US"/>
        </w:rPr>
      </w:pPr>
      <w:r w:rsidRPr="009442DC">
        <w:rPr>
          <w:rFonts w:asciiTheme="minorBidi" w:hAnsiTheme="minorBidi"/>
          <w:sz w:val="40"/>
          <w:szCs w:val="40"/>
          <w:lang w:val="en-US"/>
        </w:rPr>
        <w:lastRenderedPageBreak/>
        <w:t>aside from properties of interest, to control input frequency, and to compare learning of attested</w:t>
      </w:r>
    </w:p>
    <w:p w:rsidR="009442DC" w:rsidRPr="009442DC" w:rsidRDefault="009442DC" w:rsidP="00041103">
      <w:pPr>
        <w:autoSpaceDE w:val="0"/>
        <w:autoSpaceDN w:val="0"/>
        <w:adjustRightInd w:val="0"/>
        <w:spacing w:after="0" w:line="360" w:lineRule="auto"/>
        <w:jc w:val="both"/>
        <w:rPr>
          <w:rFonts w:asciiTheme="minorBidi" w:hAnsiTheme="minorBidi"/>
          <w:sz w:val="40"/>
          <w:szCs w:val="40"/>
          <w:lang w:val="en-US"/>
        </w:rPr>
      </w:pPr>
      <w:r w:rsidRPr="009442DC">
        <w:rPr>
          <w:rFonts w:asciiTheme="minorBidi" w:hAnsiTheme="minorBidi"/>
          <w:sz w:val="40"/>
          <w:szCs w:val="40"/>
          <w:lang w:val="en-US"/>
        </w:rPr>
        <w:t>versus un</w:t>
      </w:r>
      <w:r w:rsidR="00041103">
        <w:rPr>
          <w:rFonts w:asciiTheme="minorBidi" w:hAnsiTheme="minorBidi"/>
          <w:sz w:val="40"/>
          <w:szCs w:val="40"/>
          <w:lang w:val="en-US"/>
        </w:rPr>
        <w:t xml:space="preserve">attested and common versus rare </w:t>
      </w:r>
      <w:r w:rsidRPr="009442DC">
        <w:rPr>
          <w:rFonts w:asciiTheme="minorBidi" w:hAnsiTheme="minorBidi"/>
          <w:sz w:val="40"/>
          <w:szCs w:val="40"/>
          <w:lang w:val="en-US"/>
        </w:rPr>
        <w:t>linguistic patterns. In addition to this, these methods</w:t>
      </w:r>
      <w:r w:rsidR="00041103">
        <w:rPr>
          <w:rFonts w:asciiTheme="minorBidi" w:hAnsiTheme="minorBidi"/>
          <w:sz w:val="40"/>
          <w:szCs w:val="40"/>
          <w:lang w:val="en-US"/>
        </w:rPr>
        <w:t xml:space="preserve"> </w:t>
      </w:r>
      <w:r w:rsidRPr="009442DC">
        <w:rPr>
          <w:rFonts w:asciiTheme="minorBidi" w:hAnsiTheme="minorBidi"/>
          <w:sz w:val="40"/>
          <w:szCs w:val="40"/>
          <w:lang w:val="en-US"/>
        </w:rPr>
        <w:t>allow us to explore whether the same biases are found across development, how they might be</w:t>
      </w:r>
      <w:r w:rsidR="00041103">
        <w:rPr>
          <w:rFonts w:asciiTheme="minorBidi" w:hAnsiTheme="minorBidi"/>
          <w:sz w:val="40"/>
          <w:szCs w:val="40"/>
          <w:lang w:val="en-US"/>
        </w:rPr>
        <w:t xml:space="preserve"> amplifi</w:t>
      </w:r>
      <w:r w:rsidRPr="009442DC">
        <w:rPr>
          <w:rFonts w:asciiTheme="minorBidi" w:hAnsiTheme="minorBidi"/>
          <w:sz w:val="40"/>
          <w:szCs w:val="40"/>
          <w:lang w:val="en-US"/>
        </w:rPr>
        <w:t>ed or dampened by language experience, and how widely they apply across cognitive domains.</w:t>
      </w:r>
    </w:p>
    <w:p w:rsidR="009442DC" w:rsidRDefault="009442DC" w:rsidP="00041103">
      <w:pPr>
        <w:autoSpaceDE w:val="0"/>
        <w:autoSpaceDN w:val="0"/>
        <w:adjustRightInd w:val="0"/>
        <w:spacing w:after="0" w:line="360" w:lineRule="auto"/>
        <w:ind w:firstLine="708"/>
        <w:jc w:val="both"/>
        <w:rPr>
          <w:rFonts w:asciiTheme="minorBidi" w:hAnsiTheme="minorBidi"/>
          <w:sz w:val="40"/>
          <w:szCs w:val="40"/>
          <w:lang w:val="en-US"/>
        </w:rPr>
      </w:pPr>
      <w:r w:rsidRPr="009442DC">
        <w:rPr>
          <w:rFonts w:asciiTheme="minorBidi" w:hAnsiTheme="minorBidi"/>
          <w:sz w:val="40"/>
          <w:szCs w:val="40"/>
          <w:lang w:val="en-US"/>
        </w:rPr>
        <w:t>In the remainder of this chapter, I</w:t>
      </w:r>
      <w:r w:rsidR="00041103">
        <w:rPr>
          <w:rFonts w:asciiTheme="minorBidi" w:hAnsiTheme="minorBidi"/>
          <w:sz w:val="40"/>
          <w:szCs w:val="40"/>
          <w:lang w:val="en-US"/>
        </w:rPr>
        <w:t xml:space="preserve"> will first outline four general artifi</w:t>
      </w:r>
      <w:r w:rsidRPr="009442DC">
        <w:rPr>
          <w:rFonts w:asciiTheme="minorBidi" w:hAnsiTheme="minorBidi"/>
          <w:sz w:val="40"/>
          <w:szCs w:val="40"/>
          <w:lang w:val="en-US"/>
        </w:rPr>
        <w:t>cial language learning methods</w:t>
      </w:r>
      <w:r w:rsidR="00041103">
        <w:rPr>
          <w:rFonts w:asciiTheme="minorBidi" w:hAnsiTheme="minorBidi"/>
          <w:sz w:val="40"/>
          <w:szCs w:val="40"/>
          <w:lang w:val="en-US"/>
        </w:rPr>
        <w:t xml:space="preserve"> </w:t>
      </w:r>
      <w:r w:rsidRPr="009442DC">
        <w:rPr>
          <w:rFonts w:asciiTheme="minorBidi" w:hAnsiTheme="minorBidi"/>
          <w:sz w:val="40"/>
          <w:szCs w:val="40"/>
          <w:lang w:val="en-US"/>
        </w:rPr>
        <w:t>used for research on syntax.</w:t>
      </w:r>
      <w:r w:rsidRPr="009442DC">
        <w:rPr>
          <w:rStyle w:val="Appelnotedebasdep"/>
          <w:rFonts w:asciiTheme="minorBidi" w:hAnsiTheme="minorBidi"/>
          <w:sz w:val="40"/>
          <w:szCs w:val="40"/>
          <w:lang w:val="en-US"/>
        </w:rPr>
        <w:footnoteReference w:id="4"/>
      </w:r>
    </w:p>
    <w:p w:rsidR="00AD2E52" w:rsidRPr="001636D6" w:rsidRDefault="00AD2E52" w:rsidP="00AD2E52">
      <w:pPr>
        <w:autoSpaceDE w:val="0"/>
        <w:autoSpaceDN w:val="0"/>
        <w:adjustRightInd w:val="0"/>
        <w:spacing w:after="0" w:line="360" w:lineRule="auto"/>
        <w:rPr>
          <w:rFonts w:asciiTheme="minorBidi" w:hAnsiTheme="minorBidi"/>
          <w:b/>
          <w:bCs/>
          <w:sz w:val="44"/>
          <w:szCs w:val="44"/>
          <w:lang w:val="en-US"/>
        </w:rPr>
      </w:pPr>
      <w:r w:rsidRPr="001636D6">
        <w:rPr>
          <w:rFonts w:asciiTheme="minorBidi" w:hAnsiTheme="minorBidi"/>
          <w:b/>
          <w:bCs/>
          <w:sz w:val="44"/>
          <w:szCs w:val="44"/>
          <w:lang w:val="en-US"/>
        </w:rPr>
        <w:t>INDIVIDUAL DIFFERENCES IN SECOND LANGUAGE STUDIES:</w:t>
      </w:r>
    </w:p>
    <w:p w:rsidR="00AD2E52" w:rsidRPr="005B7447" w:rsidRDefault="00AD2E52" w:rsidP="00AD2E52">
      <w:pPr>
        <w:autoSpaceDE w:val="0"/>
        <w:autoSpaceDN w:val="0"/>
        <w:adjustRightInd w:val="0"/>
        <w:spacing w:after="0" w:line="360" w:lineRule="auto"/>
        <w:ind w:firstLine="708"/>
        <w:jc w:val="both"/>
        <w:rPr>
          <w:rFonts w:asciiTheme="minorBidi" w:hAnsiTheme="minorBidi"/>
          <w:sz w:val="40"/>
          <w:szCs w:val="40"/>
          <w:lang w:val="en-US"/>
        </w:rPr>
      </w:pPr>
      <w:r w:rsidRPr="005B7447">
        <w:rPr>
          <w:rFonts w:asciiTheme="minorBidi" w:hAnsiTheme="minorBidi"/>
          <w:sz w:val="40"/>
          <w:szCs w:val="40"/>
          <w:lang w:val="en-US"/>
        </w:rPr>
        <w:t>It has been long observed that there is a particularly wide variation among</w:t>
      </w:r>
      <w:r>
        <w:rPr>
          <w:rFonts w:asciiTheme="minorBidi" w:hAnsiTheme="minorBidi"/>
          <w:sz w:val="40"/>
          <w:szCs w:val="40"/>
          <w:lang w:val="en-US"/>
        </w:rPr>
        <w:t xml:space="preserve"> </w:t>
      </w:r>
      <w:r w:rsidRPr="005B7447">
        <w:rPr>
          <w:rFonts w:asciiTheme="minorBidi" w:hAnsiTheme="minorBidi"/>
          <w:sz w:val="40"/>
          <w:szCs w:val="40"/>
          <w:lang w:val="en-US"/>
        </w:rPr>
        <w:t>language learners in terms of their ultimate success in mastering an L2 and</w:t>
      </w:r>
      <w:r>
        <w:rPr>
          <w:rFonts w:asciiTheme="minorBidi" w:hAnsiTheme="minorBidi"/>
          <w:sz w:val="40"/>
          <w:szCs w:val="40"/>
          <w:lang w:val="en-US"/>
        </w:rPr>
        <w:t xml:space="preserve"> </w:t>
      </w:r>
      <w:r w:rsidRPr="005B7447">
        <w:rPr>
          <w:rFonts w:asciiTheme="minorBidi" w:hAnsiTheme="minorBidi"/>
          <w:sz w:val="40"/>
          <w:szCs w:val="40"/>
          <w:lang w:val="en-US"/>
        </w:rPr>
        <w:t>therefore the study of IDs, especially that of language aptitude and language</w:t>
      </w:r>
    </w:p>
    <w:p w:rsidR="00AD2E52" w:rsidRPr="005B7447" w:rsidRDefault="00AD2E52" w:rsidP="00AD2E52">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lang w:val="en-US"/>
        </w:rPr>
        <w:lastRenderedPageBreak/>
        <w:t>learning motivation, has been a featured research area in L2 studies since the</w:t>
      </w:r>
      <w:r>
        <w:rPr>
          <w:rFonts w:asciiTheme="minorBidi" w:hAnsiTheme="minorBidi"/>
          <w:sz w:val="40"/>
          <w:szCs w:val="40"/>
          <w:lang w:val="en-US"/>
        </w:rPr>
        <w:t xml:space="preserve"> </w:t>
      </w:r>
      <w:r w:rsidRPr="005B7447">
        <w:rPr>
          <w:rFonts w:asciiTheme="minorBidi" w:hAnsiTheme="minorBidi"/>
          <w:sz w:val="40"/>
          <w:szCs w:val="40"/>
          <w:lang w:val="en-US"/>
        </w:rPr>
        <w:t>1960s (for past reviews, see e.g., Breen, 2001; Cohen &amp; Dörnyei, 2002;</w:t>
      </w:r>
      <w:r>
        <w:rPr>
          <w:rFonts w:asciiTheme="minorBidi" w:hAnsiTheme="minorBidi"/>
          <w:sz w:val="40"/>
          <w:szCs w:val="40"/>
          <w:lang w:val="en-US"/>
        </w:rPr>
        <w:t xml:space="preserve"> </w:t>
      </w:r>
      <w:r w:rsidRPr="005B7447">
        <w:rPr>
          <w:rFonts w:asciiTheme="minorBidi" w:hAnsiTheme="minorBidi"/>
          <w:sz w:val="40"/>
          <w:szCs w:val="40"/>
          <w:lang w:val="en-US"/>
        </w:rPr>
        <w:t>Cornwell &amp; Robinson, 2000; Dörnyei &amp; Skehan, 2003; Ehrman, 1996; Ellis,</w:t>
      </w:r>
      <w:r>
        <w:rPr>
          <w:rFonts w:asciiTheme="minorBidi" w:hAnsiTheme="minorBidi"/>
          <w:sz w:val="40"/>
          <w:szCs w:val="40"/>
          <w:lang w:val="en-US"/>
        </w:rPr>
        <w:t xml:space="preserve"> </w:t>
      </w:r>
      <w:r w:rsidRPr="005B7447">
        <w:rPr>
          <w:rFonts w:asciiTheme="minorBidi" w:hAnsiTheme="minorBidi"/>
          <w:sz w:val="40"/>
          <w:szCs w:val="40"/>
          <w:lang w:val="en-US"/>
        </w:rPr>
        <w:t>2004; McGroarty, 2001; Oxford, 1999c; Oxford &amp; Ehrman, 1993; Sawyer &amp;</w:t>
      </w:r>
      <w:r>
        <w:rPr>
          <w:rFonts w:asciiTheme="minorBidi" w:hAnsiTheme="minorBidi"/>
          <w:sz w:val="40"/>
          <w:szCs w:val="40"/>
          <w:lang w:val="en-US"/>
        </w:rPr>
        <w:t xml:space="preserve"> </w:t>
      </w:r>
      <w:r w:rsidRPr="005B7447">
        <w:rPr>
          <w:rFonts w:asciiTheme="minorBidi" w:hAnsiTheme="minorBidi"/>
          <w:sz w:val="40"/>
          <w:szCs w:val="40"/>
          <w:lang w:val="en-US"/>
        </w:rPr>
        <w:t>Ranta, 2001; Robinson, 2002; Segalowitz, 1997; Skehan, 1989, 1991, 1998).</w:t>
      </w:r>
      <w:r>
        <w:rPr>
          <w:rFonts w:asciiTheme="minorBidi" w:hAnsiTheme="minorBidi"/>
          <w:sz w:val="40"/>
          <w:szCs w:val="40"/>
          <w:lang w:val="en-US"/>
        </w:rPr>
        <w:t xml:space="preserve"> </w:t>
      </w:r>
      <w:r w:rsidRPr="005B7447">
        <w:rPr>
          <w:rFonts w:asciiTheme="minorBidi" w:hAnsiTheme="minorBidi"/>
          <w:sz w:val="40"/>
          <w:szCs w:val="40"/>
          <w:lang w:val="en-US"/>
        </w:rPr>
        <w:t>In the 1970s the momentum of ID studies was further augmented by influential</w:t>
      </w:r>
      <w:r>
        <w:rPr>
          <w:rFonts w:asciiTheme="minorBidi" w:hAnsiTheme="minorBidi"/>
          <w:sz w:val="40"/>
          <w:szCs w:val="40"/>
          <w:lang w:val="en-US"/>
        </w:rPr>
        <w:t xml:space="preserve"> </w:t>
      </w:r>
      <w:r w:rsidRPr="005B7447">
        <w:rPr>
          <w:rFonts w:asciiTheme="minorBidi" w:hAnsiTheme="minorBidi"/>
          <w:sz w:val="40"/>
          <w:szCs w:val="40"/>
          <w:lang w:val="en-US"/>
        </w:rPr>
        <w:t>research on the good language learner (for a retrospective review, see</w:t>
      </w:r>
      <w:r>
        <w:rPr>
          <w:rFonts w:asciiTheme="minorBidi" w:hAnsiTheme="minorBidi"/>
          <w:sz w:val="40"/>
          <w:szCs w:val="40"/>
          <w:lang w:val="en-US"/>
        </w:rPr>
        <w:t xml:space="preserve"> </w:t>
      </w:r>
      <w:r w:rsidRPr="005B7447">
        <w:rPr>
          <w:rFonts w:asciiTheme="minorBidi" w:hAnsiTheme="minorBidi"/>
          <w:sz w:val="40"/>
          <w:szCs w:val="40"/>
          <w:lang w:val="en-US"/>
        </w:rPr>
        <w:t>MacIntyre &amp; Noels, 1994; for a new perspective, see Norton &amp; Toohey,</w:t>
      </w:r>
    </w:p>
    <w:p w:rsidR="00AD2E52" w:rsidRPr="005B7447" w:rsidRDefault="00AD2E52" w:rsidP="00AD2E52">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lang w:val="en-US"/>
        </w:rPr>
        <w:t>2001). The results of this line of investigation indicated in a fairly consistent</w:t>
      </w:r>
      <w:r>
        <w:rPr>
          <w:rFonts w:asciiTheme="minorBidi" w:hAnsiTheme="minorBidi"/>
          <w:sz w:val="40"/>
          <w:szCs w:val="40"/>
          <w:lang w:val="en-US"/>
        </w:rPr>
        <w:t xml:space="preserve"> </w:t>
      </w:r>
      <w:r w:rsidRPr="005B7447">
        <w:rPr>
          <w:rFonts w:asciiTheme="minorBidi" w:hAnsiTheme="minorBidi"/>
          <w:sz w:val="40"/>
          <w:szCs w:val="40"/>
          <w:lang w:val="en-US"/>
        </w:rPr>
        <w:t>manner that besies a high degree of language aptitude and motivation there</w:t>
      </w:r>
      <w:r>
        <w:rPr>
          <w:rFonts w:asciiTheme="minorBidi" w:hAnsiTheme="minorBidi"/>
          <w:sz w:val="40"/>
          <w:szCs w:val="40"/>
          <w:lang w:val="en-US"/>
        </w:rPr>
        <w:t xml:space="preserve"> </w:t>
      </w:r>
      <w:r w:rsidRPr="005B7447">
        <w:rPr>
          <w:rFonts w:asciiTheme="minorBidi" w:hAnsiTheme="minorBidi"/>
          <w:sz w:val="40"/>
          <w:szCs w:val="40"/>
          <w:lang w:val="en-US"/>
        </w:rPr>
        <w:t>were other learner factors that helped students to excel, in particular the students’</w:t>
      </w:r>
    </w:p>
    <w:p w:rsidR="00AD2E52" w:rsidRPr="005B7447" w:rsidRDefault="00AD2E52" w:rsidP="00AD2E52">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lang w:val="en-US"/>
        </w:rPr>
        <w:t>own active and creative participation in the learning process through</w:t>
      </w:r>
      <w:r>
        <w:rPr>
          <w:rFonts w:asciiTheme="minorBidi" w:hAnsiTheme="minorBidi"/>
          <w:sz w:val="40"/>
          <w:szCs w:val="40"/>
          <w:lang w:val="en-US"/>
        </w:rPr>
        <w:t xml:space="preserve"> </w:t>
      </w:r>
      <w:r w:rsidRPr="005B7447">
        <w:rPr>
          <w:rFonts w:asciiTheme="minorBidi" w:hAnsiTheme="minorBidi"/>
          <w:sz w:val="40"/>
          <w:szCs w:val="40"/>
          <w:lang w:val="en-US"/>
        </w:rPr>
        <w:t xml:space="preserve">the application of </w:t>
      </w:r>
      <w:r w:rsidRPr="005B7447">
        <w:rPr>
          <w:rFonts w:asciiTheme="minorBidi" w:hAnsiTheme="minorBidi"/>
          <w:sz w:val="40"/>
          <w:szCs w:val="40"/>
          <w:lang w:val="en-US"/>
        </w:rPr>
        <w:lastRenderedPageBreak/>
        <w:t>individualised learning techniques. Thus, language learning</w:t>
      </w:r>
      <w:r>
        <w:rPr>
          <w:rFonts w:asciiTheme="minorBidi" w:hAnsiTheme="minorBidi"/>
          <w:sz w:val="40"/>
          <w:szCs w:val="40"/>
          <w:lang w:val="en-US"/>
        </w:rPr>
        <w:t xml:space="preserve"> </w:t>
      </w:r>
      <w:r w:rsidRPr="005B7447">
        <w:rPr>
          <w:rFonts w:asciiTheme="minorBidi" w:hAnsiTheme="minorBidi"/>
          <w:sz w:val="40"/>
          <w:szCs w:val="40"/>
          <w:lang w:val="en-US"/>
        </w:rPr>
        <w:t>strategies were included into the inventory of important learner characteristics,</w:t>
      </w:r>
      <w:r>
        <w:rPr>
          <w:rFonts w:asciiTheme="minorBidi" w:hAnsiTheme="minorBidi"/>
          <w:sz w:val="40"/>
          <w:szCs w:val="40"/>
          <w:lang w:val="en-US"/>
        </w:rPr>
        <w:t xml:space="preserve"> </w:t>
      </w:r>
      <w:r w:rsidRPr="005B7447">
        <w:rPr>
          <w:rFonts w:asciiTheme="minorBidi" w:hAnsiTheme="minorBidi"/>
          <w:sz w:val="40"/>
          <w:szCs w:val="40"/>
          <w:lang w:val="en-US"/>
        </w:rPr>
        <w:t>and Peter Skehan’s (1989) seminal book on the subject, Individual</w:t>
      </w:r>
      <w:r>
        <w:rPr>
          <w:rFonts w:asciiTheme="minorBidi" w:hAnsiTheme="minorBidi"/>
          <w:sz w:val="40"/>
          <w:szCs w:val="40"/>
          <w:lang w:val="en-US"/>
        </w:rPr>
        <w:t xml:space="preserve"> </w:t>
      </w:r>
      <w:r w:rsidRPr="005B7447">
        <w:rPr>
          <w:rFonts w:asciiTheme="minorBidi" w:hAnsiTheme="minorBidi"/>
          <w:sz w:val="40"/>
          <w:szCs w:val="40"/>
          <w:lang w:val="en-US"/>
        </w:rPr>
        <w:t>Differences in Second Language Learning, and his follow-up overview</w:t>
      </w:r>
      <w:r>
        <w:rPr>
          <w:rFonts w:asciiTheme="minorBidi" w:hAnsiTheme="minorBidi"/>
          <w:sz w:val="40"/>
          <w:szCs w:val="40"/>
          <w:lang w:val="en-US"/>
        </w:rPr>
        <w:t xml:space="preserve"> </w:t>
      </w:r>
      <w:r w:rsidRPr="005B7447">
        <w:rPr>
          <w:rFonts w:asciiTheme="minorBidi" w:hAnsiTheme="minorBidi"/>
          <w:sz w:val="40"/>
          <w:szCs w:val="40"/>
          <w:lang w:val="en-US"/>
        </w:rPr>
        <w:t>paper under the same title (Skehan, 1991), also added learning styles to the</w:t>
      </w:r>
      <w:r>
        <w:rPr>
          <w:rFonts w:asciiTheme="minorBidi" w:hAnsiTheme="minorBidi"/>
          <w:sz w:val="40"/>
          <w:szCs w:val="40"/>
          <w:lang w:val="en-US"/>
        </w:rPr>
        <w:t xml:space="preserve"> </w:t>
      </w:r>
      <w:r w:rsidRPr="005B7447">
        <w:rPr>
          <w:rFonts w:asciiTheme="minorBidi" w:hAnsiTheme="minorBidi"/>
          <w:sz w:val="40"/>
          <w:szCs w:val="40"/>
          <w:lang w:val="en-US"/>
        </w:rPr>
        <w:t>‘canonical’ list of IDs in language learning.</w:t>
      </w:r>
    </w:p>
    <w:p w:rsidR="00AD2E52" w:rsidRPr="005B7447" w:rsidRDefault="00AD2E52" w:rsidP="00AD2E52">
      <w:pPr>
        <w:autoSpaceDE w:val="0"/>
        <w:autoSpaceDN w:val="0"/>
        <w:adjustRightInd w:val="0"/>
        <w:spacing w:after="0" w:line="360" w:lineRule="auto"/>
        <w:ind w:firstLine="708"/>
        <w:jc w:val="both"/>
        <w:rPr>
          <w:rFonts w:asciiTheme="minorBidi" w:hAnsiTheme="minorBidi"/>
          <w:sz w:val="40"/>
          <w:szCs w:val="40"/>
          <w:lang w:val="en-US"/>
        </w:rPr>
      </w:pPr>
      <w:r w:rsidRPr="005B7447">
        <w:rPr>
          <w:rFonts w:asciiTheme="minorBidi" w:hAnsiTheme="minorBidi"/>
          <w:sz w:val="40"/>
          <w:szCs w:val="40"/>
          <w:lang w:val="en-US"/>
        </w:rPr>
        <w:t>Thus, IDs have been researched extensively in L2 studies, making the</w:t>
      </w:r>
      <w:r>
        <w:rPr>
          <w:rFonts w:asciiTheme="minorBidi" w:hAnsiTheme="minorBidi"/>
          <w:sz w:val="40"/>
          <w:szCs w:val="40"/>
          <w:lang w:val="en-US"/>
        </w:rPr>
        <w:t xml:space="preserve"> </w:t>
      </w:r>
      <w:r w:rsidRPr="005B7447">
        <w:rPr>
          <w:rFonts w:asciiTheme="minorBidi" w:hAnsiTheme="minorBidi"/>
          <w:sz w:val="40"/>
          <w:szCs w:val="40"/>
          <w:lang w:val="en-US"/>
        </w:rPr>
        <w:t>area one of the most thoroughly studied psychological aspect of SLA. As already</w:t>
      </w:r>
      <w:r>
        <w:rPr>
          <w:rFonts w:asciiTheme="minorBidi" w:hAnsiTheme="minorBidi"/>
          <w:sz w:val="40"/>
          <w:szCs w:val="40"/>
          <w:lang w:val="en-US"/>
        </w:rPr>
        <w:t xml:space="preserve"> </w:t>
      </w:r>
      <w:r w:rsidRPr="005B7447">
        <w:rPr>
          <w:rFonts w:asciiTheme="minorBidi" w:hAnsiTheme="minorBidi"/>
          <w:sz w:val="40"/>
          <w:szCs w:val="40"/>
          <w:lang w:val="en-US"/>
        </w:rPr>
        <w:t>mentioned, these studies have typically found IDs to be consistent</w:t>
      </w:r>
      <w:r>
        <w:rPr>
          <w:rFonts w:asciiTheme="minorBidi" w:hAnsiTheme="minorBidi"/>
          <w:sz w:val="40"/>
          <w:szCs w:val="40"/>
          <w:lang w:val="en-US"/>
        </w:rPr>
        <w:t xml:space="preserve"> </w:t>
      </w:r>
      <w:r w:rsidRPr="005B7447">
        <w:rPr>
          <w:rFonts w:asciiTheme="minorBidi" w:hAnsiTheme="minorBidi"/>
          <w:sz w:val="40"/>
          <w:szCs w:val="40"/>
          <w:lang w:val="en-US"/>
        </w:rPr>
        <w:t>predictors of L2 learning success, and yet in an overview of ID research</w:t>
      </w:r>
    </w:p>
    <w:p w:rsidR="00AD2E52" w:rsidRPr="005B7447" w:rsidRDefault="00AD2E52" w:rsidP="00AD2E52">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lang w:val="en-US"/>
        </w:rPr>
        <w:t>Sawyer and Ranta (2001) correctly pointed out that the L2-related ID literature</w:t>
      </w:r>
      <w:r>
        <w:rPr>
          <w:rFonts w:asciiTheme="minorBidi" w:hAnsiTheme="minorBidi"/>
          <w:sz w:val="40"/>
          <w:szCs w:val="40"/>
          <w:lang w:val="en-US"/>
        </w:rPr>
        <w:t xml:space="preserve"> </w:t>
      </w:r>
      <w:r w:rsidRPr="005B7447">
        <w:rPr>
          <w:rFonts w:asciiTheme="minorBidi" w:hAnsiTheme="minorBidi"/>
          <w:sz w:val="40"/>
          <w:szCs w:val="40"/>
          <w:lang w:val="en-US"/>
        </w:rPr>
        <w:t>has remained relatively uninfluential within the broader field of SLA.</w:t>
      </w:r>
    </w:p>
    <w:p w:rsidR="00AD2E52" w:rsidRPr="00AD2E52" w:rsidRDefault="00AD2E52" w:rsidP="00AD2E52">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lang w:val="en-US"/>
        </w:rPr>
        <w:t>This curious situation of isolation, I believe, largely stems from the fact that</w:t>
      </w:r>
      <w:r>
        <w:rPr>
          <w:rFonts w:asciiTheme="minorBidi" w:hAnsiTheme="minorBidi"/>
          <w:sz w:val="40"/>
          <w:szCs w:val="40"/>
          <w:lang w:val="en-US"/>
        </w:rPr>
        <w:t xml:space="preserve"> </w:t>
      </w:r>
      <w:r w:rsidRPr="005B7447">
        <w:rPr>
          <w:rFonts w:asciiTheme="minorBidi" w:hAnsiTheme="minorBidi"/>
          <w:sz w:val="40"/>
          <w:szCs w:val="40"/>
          <w:lang w:val="en-US"/>
        </w:rPr>
        <w:t>the original product-</w:t>
      </w:r>
      <w:r w:rsidRPr="005B7447">
        <w:rPr>
          <w:rFonts w:asciiTheme="minorBidi" w:hAnsiTheme="minorBidi"/>
          <w:sz w:val="40"/>
          <w:szCs w:val="40"/>
          <w:lang w:val="en-US"/>
        </w:rPr>
        <w:lastRenderedPageBreak/>
        <w:t>oriented conception of the two key ID factors, aptitude</w:t>
      </w:r>
      <w:r>
        <w:rPr>
          <w:rFonts w:asciiTheme="minorBidi" w:hAnsiTheme="minorBidi"/>
          <w:sz w:val="40"/>
          <w:szCs w:val="40"/>
          <w:lang w:val="en-US"/>
        </w:rPr>
        <w:t xml:space="preserve"> </w:t>
      </w:r>
      <w:r w:rsidRPr="005B7447">
        <w:rPr>
          <w:rFonts w:asciiTheme="minorBidi" w:hAnsiTheme="minorBidi"/>
          <w:sz w:val="40"/>
          <w:szCs w:val="40"/>
          <w:lang w:val="en-US"/>
        </w:rPr>
        <w:t>and motivation, was incompatible with the inherently process-oriented</w:t>
      </w:r>
      <w:r>
        <w:rPr>
          <w:rFonts w:asciiTheme="minorBidi" w:hAnsiTheme="minorBidi"/>
          <w:sz w:val="40"/>
          <w:szCs w:val="40"/>
          <w:lang w:val="en-US"/>
        </w:rPr>
        <w:t xml:space="preserve"> </w:t>
      </w:r>
      <w:r w:rsidRPr="005B7447">
        <w:rPr>
          <w:rFonts w:asciiTheme="minorBidi" w:hAnsiTheme="minorBidi"/>
          <w:sz w:val="40"/>
          <w:szCs w:val="40"/>
          <w:lang w:val="en-US"/>
        </w:rPr>
        <w:t>stance of SLA.</w:t>
      </w:r>
      <w:r w:rsidRPr="005B7447">
        <w:rPr>
          <w:rStyle w:val="Appelnotedebasdep"/>
          <w:rFonts w:asciiTheme="minorBidi" w:hAnsiTheme="minorBidi"/>
          <w:sz w:val="40"/>
          <w:szCs w:val="40"/>
        </w:rPr>
        <w:footnoteReference w:id="5"/>
      </w:r>
    </w:p>
    <w:p w:rsidR="00AD2E52" w:rsidRPr="00041103" w:rsidRDefault="00AD2E52" w:rsidP="00041103">
      <w:pPr>
        <w:autoSpaceDE w:val="0"/>
        <w:autoSpaceDN w:val="0"/>
        <w:adjustRightInd w:val="0"/>
        <w:spacing w:after="0" w:line="360" w:lineRule="auto"/>
        <w:ind w:firstLine="708"/>
        <w:jc w:val="both"/>
        <w:rPr>
          <w:rFonts w:asciiTheme="minorBidi" w:hAnsiTheme="minorBidi"/>
          <w:sz w:val="40"/>
          <w:szCs w:val="40"/>
          <w:lang w:val="en-US"/>
        </w:rPr>
      </w:pPr>
    </w:p>
    <w:p w:rsidR="009442DC" w:rsidRPr="009442DC" w:rsidRDefault="009442DC" w:rsidP="009442DC">
      <w:pPr>
        <w:spacing w:line="360" w:lineRule="auto"/>
        <w:rPr>
          <w:rFonts w:asciiTheme="minorBidi" w:hAnsiTheme="minorBidi"/>
          <w:sz w:val="40"/>
          <w:szCs w:val="40"/>
          <w:lang w:val="en-US"/>
        </w:rPr>
      </w:pPr>
    </w:p>
    <w:p w:rsidR="00470B51" w:rsidRPr="009442DC" w:rsidRDefault="00F241E4" w:rsidP="009442DC">
      <w:pPr>
        <w:spacing w:line="360" w:lineRule="auto"/>
        <w:rPr>
          <w:rFonts w:asciiTheme="minorBidi" w:hAnsiTheme="minorBidi"/>
          <w:sz w:val="40"/>
          <w:szCs w:val="40"/>
          <w:lang w:val="en-US"/>
        </w:rPr>
      </w:pPr>
    </w:p>
    <w:sectPr w:rsidR="00470B51" w:rsidRPr="009442DC" w:rsidSect="00917D0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1E4" w:rsidRDefault="00F241E4" w:rsidP="009442DC">
      <w:pPr>
        <w:spacing w:after="0" w:line="240" w:lineRule="auto"/>
      </w:pPr>
      <w:r>
        <w:separator/>
      </w:r>
    </w:p>
  </w:endnote>
  <w:endnote w:type="continuationSeparator" w:id="1">
    <w:p w:rsidR="00F241E4" w:rsidRDefault="00F241E4" w:rsidP="00944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2346873"/>
      <w:docPartObj>
        <w:docPartGallery w:val="Page Numbers (Bottom of Page)"/>
        <w:docPartUnique/>
      </w:docPartObj>
    </w:sdtPr>
    <w:sdtContent>
      <w:p w:rsidR="009C3A34" w:rsidRDefault="009729E0">
        <w:pPr>
          <w:pStyle w:val="Pieddepage"/>
          <w:jc w:val="center"/>
        </w:pPr>
        <w:r>
          <w:fldChar w:fldCharType="begin"/>
        </w:r>
        <w:r w:rsidR="00F1759D">
          <w:instrText xml:space="preserve"> PAGE   \* MERGEFORMAT </w:instrText>
        </w:r>
        <w:r>
          <w:fldChar w:fldCharType="separate"/>
        </w:r>
        <w:r w:rsidR="00AD2E52">
          <w:rPr>
            <w:noProof/>
          </w:rPr>
          <w:t>11</w:t>
        </w:r>
        <w:r>
          <w:fldChar w:fldCharType="end"/>
        </w:r>
      </w:p>
    </w:sdtContent>
  </w:sdt>
  <w:p w:rsidR="009C3A34" w:rsidRDefault="00F241E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1E4" w:rsidRDefault="00F241E4" w:rsidP="009442DC">
      <w:pPr>
        <w:spacing w:after="0" w:line="240" w:lineRule="auto"/>
      </w:pPr>
      <w:r>
        <w:separator/>
      </w:r>
    </w:p>
  </w:footnote>
  <w:footnote w:type="continuationSeparator" w:id="1">
    <w:p w:rsidR="00F241E4" w:rsidRDefault="00F241E4" w:rsidP="009442DC">
      <w:pPr>
        <w:spacing w:after="0" w:line="240" w:lineRule="auto"/>
      </w:pPr>
      <w:r>
        <w:continuationSeparator/>
      </w:r>
    </w:p>
  </w:footnote>
  <w:footnote w:id="2">
    <w:p w:rsidR="009442DC" w:rsidRPr="009442DC" w:rsidRDefault="009442DC" w:rsidP="009442DC">
      <w:pPr>
        <w:pStyle w:val="Notedebasdepage"/>
        <w:spacing w:line="360" w:lineRule="auto"/>
        <w:jc w:val="both"/>
        <w:rPr>
          <w:rFonts w:asciiTheme="minorBidi" w:hAnsiTheme="minorBidi"/>
          <w:sz w:val="24"/>
          <w:szCs w:val="24"/>
          <w:lang w:val="en-US"/>
        </w:rPr>
      </w:pPr>
      <w:r w:rsidRPr="009442DC">
        <w:rPr>
          <w:rStyle w:val="Appelnotedebasdep"/>
          <w:rFonts w:asciiTheme="minorBidi" w:hAnsiTheme="minorBidi"/>
          <w:sz w:val="24"/>
          <w:szCs w:val="24"/>
        </w:rPr>
        <w:footnoteRef/>
      </w:r>
      <w:r w:rsidRPr="009442DC">
        <w:rPr>
          <w:rFonts w:asciiTheme="minorBidi" w:hAnsiTheme="minorBidi"/>
          <w:sz w:val="24"/>
          <w:szCs w:val="24"/>
          <w:lang w:val="en-US"/>
        </w:rPr>
        <w:t xml:space="preserve"> El Ouchdi Ilhem Zoubida :  </w:t>
      </w:r>
      <w:r w:rsidRPr="009442DC">
        <w:rPr>
          <w:rFonts w:asciiTheme="minorBidi" w:hAnsiTheme="minorBidi"/>
          <w:b/>
          <w:bCs/>
          <w:sz w:val="24"/>
          <w:szCs w:val="24"/>
          <w:lang w:val="en-US"/>
        </w:rPr>
        <w:t>Courses in Psycholinguistics for Master one students in language sciences</w:t>
      </w:r>
      <w:r w:rsidRPr="009442DC">
        <w:rPr>
          <w:rFonts w:asciiTheme="minorBidi" w:hAnsiTheme="minorBidi"/>
          <w:sz w:val="24"/>
          <w:szCs w:val="24"/>
          <w:lang w:val="en-US"/>
        </w:rPr>
        <w:t>,  Abou Bekr Belkaid University- Tlemcen-, Faculty of Faculty of Letters and Languages, Department of English,</w:t>
      </w:r>
      <w:r w:rsidRPr="009442DC">
        <w:rPr>
          <w:rStyle w:val="Appelnotedebasdep"/>
          <w:rFonts w:asciiTheme="minorBidi" w:hAnsiTheme="minorBidi"/>
          <w:sz w:val="24"/>
          <w:szCs w:val="24"/>
          <w:lang w:val="en-US"/>
        </w:rPr>
        <w:t xml:space="preserve"> </w:t>
      </w:r>
      <w:r w:rsidRPr="009442DC">
        <w:rPr>
          <w:rStyle w:val="A4"/>
          <w:rFonts w:asciiTheme="minorBidi" w:hAnsiTheme="minorBidi" w:cstheme="minorBidi"/>
          <w:color w:val="auto"/>
          <w:sz w:val="24"/>
          <w:szCs w:val="24"/>
          <w:lang w:val="en-US"/>
        </w:rPr>
        <w:t>2022.,</w:t>
      </w:r>
      <w:r w:rsidRPr="009442DC">
        <w:rPr>
          <w:rFonts w:asciiTheme="minorBidi" w:hAnsiTheme="minorBidi"/>
          <w:sz w:val="24"/>
          <w:szCs w:val="24"/>
          <w:lang w:val="en-US"/>
        </w:rPr>
        <w:t xml:space="preserve">  p80 -85</w:t>
      </w:r>
    </w:p>
  </w:footnote>
  <w:footnote w:id="3">
    <w:p w:rsidR="009442DC" w:rsidRPr="009442DC" w:rsidRDefault="009442DC" w:rsidP="009442DC">
      <w:pPr>
        <w:pStyle w:val="Notedebasdepage"/>
        <w:spacing w:line="360" w:lineRule="auto"/>
        <w:jc w:val="both"/>
        <w:rPr>
          <w:rFonts w:asciiTheme="minorBidi" w:hAnsiTheme="minorBidi"/>
          <w:sz w:val="24"/>
          <w:szCs w:val="24"/>
          <w:lang w:val="en-US"/>
        </w:rPr>
      </w:pPr>
      <w:r w:rsidRPr="009442DC">
        <w:rPr>
          <w:rStyle w:val="Appelnotedebasdep"/>
          <w:rFonts w:asciiTheme="minorBidi" w:hAnsiTheme="minorBidi"/>
          <w:sz w:val="24"/>
          <w:szCs w:val="24"/>
        </w:rPr>
        <w:footnoteRef/>
      </w:r>
      <w:r w:rsidRPr="009442DC">
        <w:rPr>
          <w:rFonts w:asciiTheme="minorBidi" w:hAnsiTheme="minorBidi"/>
          <w:sz w:val="24"/>
          <w:szCs w:val="24"/>
          <w:lang w:val="en-US"/>
        </w:rPr>
        <w:t xml:space="preserve"> SAKALE SANA and CHIBI MOUNIR : </w:t>
      </w:r>
      <w:r w:rsidRPr="009442DC">
        <w:rPr>
          <w:rFonts w:asciiTheme="minorBidi" w:hAnsiTheme="minorBidi"/>
          <w:b/>
          <w:bCs/>
          <w:sz w:val="24"/>
          <w:szCs w:val="24"/>
          <w:lang w:val="en-US"/>
        </w:rPr>
        <w:t>Psycholinguistics</w:t>
      </w:r>
      <w:r w:rsidRPr="009442DC">
        <w:rPr>
          <w:rFonts w:asciiTheme="minorBidi" w:hAnsiTheme="minorBidi"/>
          <w:sz w:val="24"/>
          <w:szCs w:val="24"/>
          <w:lang w:val="en-US"/>
        </w:rPr>
        <w:t xml:space="preserve"> , Academic Year: 2020 / 2021,  p46, 47</w:t>
      </w:r>
    </w:p>
  </w:footnote>
  <w:footnote w:id="4">
    <w:p w:rsidR="009442DC" w:rsidRPr="009442DC" w:rsidRDefault="009442DC" w:rsidP="009442DC">
      <w:pPr>
        <w:pStyle w:val="Notedebasdepage"/>
        <w:spacing w:line="360" w:lineRule="auto"/>
        <w:jc w:val="both"/>
        <w:rPr>
          <w:rFonts w:asciiTheme="minorBidi" w:hAnsiTheme="minorBidi"/>
          <w:sz w:val="24"/>
          <w:szCs w:val="24"/>
          <w:lang w:val="en-US"/>
        </w:rPr>
      </w:pPr>
      <w:r w:rsidRPr="009442DC">
        <w:rPr>
          <w:rStyle w:val="Appelnotedebasdep"/>
          <w:rFonts w:asciiTheme="minorBidi" w:hAnsiTheme="minorBidi"/>
          <w:sz w:val="24"/>
          <w:szCs w:val="24"/>
        </w:rPr>
        <w:footnoteRef/>
      </w:r>
      <w:r w:rsidRPr="009442DC">
        <w:rPr>
          <w:rFonts w:asciiTheme="minorBidi" w:hAnsiTheme="minorBidi"/>
          <w:sz w:val="24"/>
          <w:szCs w:val="24"/>
          <w:lang w:val="en-US"/>
        </w:rPr>
        <w:t xml:space="preserve"> Jennifer Culbertson : Artificial language learning , February 14, 2021,  P03, 04</w:t>
      </w:r>
    </w:p>
  </w:footnote>
  <w:footnote w:id="5">
    <w:p w:rsidR="00AD2E52" w:rsidRPr="005B7447" w:rsidRDefault="00AD2E52" w:rsidP="00AD2E52">
      <w:pPr>
        <w:autoSpaceDE w:val="0"/>
        <w:autoSpaceDN w:val="0"/>
        <w:adjustRightInd w:val="0"/>
        <w:spacing w:after="0" w:line="360" w:lineRule="auto"/>
        <w:jc w:val="both"/>
        <w:rPr>
          <w:rFonts w:asciiTheme="minorBidi" w:hAnsiTheme="minorBidi"/>
          <w:sz w:val="24"/>
          <w:szCs w:val="24"/>
          <w:lang w:val="en-US"/>
        </w:rPr>
      </w:pPr>
      <w:r w:rsidRPr="005B7447">
        <w:rPr>
          <w:rStyle w:val="Appelnotedebasdep"/>
          <w:rFonts w:asciiTheme="minorBidi" w:hAnsiTheme="minorBidi"/>
          <w:sz w:val="24"/>
          <w:szCs w:val="24"/>
        </w:rPr>
        <w:footnoteRef/>
      </w:r>
      <w:r w:rsidRPr="005B7447">
        <w:rPr>
          <w:rFonts w:asciiTheme="minorBidi" w:hAnsiTheme="minorBidi"/>
          <w:sz w:val="24"/>
          <w:szCs w:val="24"/>
          <w:lang w:val="en-US"/>
        </w:rPr>
        <w:t xml:space="preserve"> </w:t>
      </w:r>
      <w:r w:rsidRPr="005B7447">
        <w:rPr>
          <w:rFonts w:asciiTheme="minorBidi" w:hAnsiTheme="minorBidi"/>
          <w:b/>
          <w:bCs/>
          <w:sz w:val="24"/>
          <w:szCs w:val="24"/>
          <w:lang w:val="en-US"/>
        </w:rPr>
        <w:t>Zoltán Dörnyei: Second Language Acquisition Research Theoretical and Methodological Issues</w:t>
      </w:r>
      <w:r w:rsidRPr="005B7447">
        <w:rPr>
          <w:rFonts w:asciiTheme="minorBidi" w:hAnsiTheme="minorBidi"/>
          <w:sz w:val="24"/>
          <w:szCs w:val="24"/>
          <w:lang w:val="en-US"/>
        </w:rPr>
        <w:t>, Susan M. Gass, Jacquelyn Schachter, and Alison Mackey, Editors, 2005 , p06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Bidi" w:hAnsiTheme="minorBidi"/>
        <w:sz w:val="32"/>
        <w:szCs w:val="32"/>
        <w:lang w:val="en-US"/>
      </w:rPr>
      <w:alias w:val="Titre"/>
      <w:id w:val="77738743"/>
      <w:placeholder>
        <w:docPart w:val="2133A437627E4075AE424BD560F73AD9"/>
      </w:placeholder>
      <w:dataBinding w:prefixMappings="xmlns:ns0='http://schemas.openxmlformats.org/package/2006/metadata/core-properties' xmlns:ns1='http://purl.org/dc/elements/1.1/'" w:xpath="/ns0:coreProperties[1]/ns1:title[1]" w:storeItemID="{6C3C8BC8-F283-45AE-878A-BAB7291924A1}"/>
      <w:text/>
    </w:sdtPr>
    <w:sdtContent>
      <w:p w:rsidR="009C3A34" w:rsidRPr="009442DC" w:rsidRDefault="009442DC" w:rsidP="009442DC">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EA51D7">
          <w:rPr>
            <w:rFonts w:asciiTheme="minorBidi" w:hAnsiTheme="minorBidi"/>
            <w:sz w:val="32"/>
            <w:szCs w:val="32"/>
            <w:lang w:val="en-US"/>
          </w:rPr>
          <w:t>Lessons of  " Psycholinguistics "                        Beghalia Hadjer</w:t>
        </w:r>
      </w:p>
    </w:sdtContent>
  </w:sdt>
  <w:p w:rsidR="009C3A34" w:rsidRPr="009442DC" w:rsidRDefault="00F241E4">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4E10F"/>
    <w:multiLevelType w:val="hybridMultilevel"/>
    <w:tmpl w:val="244BC5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9442DC"/>
    <w:rsid w:val="00041103"/>
    <w:rsid w:val="00103262"/>
    <w:rsid w:val="00492BD9"/>
    <w:rsid w:val="005769A3"/>
    <w:rsid w:val="00591BC1"/>
    <w:rsid w:val="009442DC"/>
    <w:rsid w:val="009729E0"/>
    <w:rsid w:val="00AD2E52"/>
    <w:rsid w:val="00BF72EF"/>
    <w:rsid w:val="00CD4F3E"/>
    <w:rsid w:val="00F1759D"/>
    <w:rsid w:val="00F241E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2D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442D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442DC"/>
    <w:rPr>
      <w:sz w:val="20"/>
      <w:szCs w:val="20"/>
    </w:rPr>
  </w:style>
  <w:style w:type="character" w:styleId="Appelnotedebasdep">
    <w:name w:val="footnote reference"/>
    <w:basedOn w:val="Policepardfaut"/>
    <w:uiPriority w:val="99"/>
    <w:semiHidden/>
    <w:unhideWhenUsed/>
    <w:rsid w:val="009442DC"/>
    <w:rPr>
      <w:vertAlign w:val="superscript"/>
    </w:rPr>
  </w:style>
  <w:style w:type="character" w:customStyle="1" w:styleId="A4">
    <w:name w:val="A4"/>
    <w:uiPriority w:val="99"/>
    <w:rsid w:val="009442DC"/>
    <w:rPr>
      <w:rFonts w:cs="Minion Pro"/>
      <w:color w:val="000000"/>
      <w:sz w:val="20"/>
      <w:szCs w:val="20"/>
    </w:rPr>
  </w:style>
  <w:style w:type="paragraph" w:styleId="En-tte">
    <w:name w:val="header"/>
    <w:basedOn w:val="Normal"/>
    <w:link w:val="En-tteCar"/>
    <w:uiPriority w:val="99"/>
    <w:unhideWhenUsed/>
    <w:rsid w:val="009442DC"/>
    <w:pPr>
      <w:tabs>
        <w:tab w:val="center" w:pos="4536"/>
        <w:tab w:val="right" w:pos="9072"/>
      </w:tabs>
      <w:spacing w:after="0" w:line="240" w:lineRule="auto"/>
    </w:pPr>
  </w:style>
  <w:style w:type="character" w:customStyle="1" w:styleId="En-tteCar">
    <w:name w:val="En-tête Car"/>
    <w:basedOn w:val="Policepardfaut"/>
    <w:link w:val="En-tte"/>
    <w:uiPriority w:val="99"/>
    <w:rsid w:val="009442DC"/>
  </w:style>
  <w:style w:type="paragraph" w:styleId="Pieddepage">
    <w:name w:val="footer"/>
    <w:basedOn w:val="Normal"/>
    <w:link w:val="PieddepageCar"/>
    <w:uiPriority w:val="99"/>
    <w:unhideWhenUsed/>
    <w:rsid w:val="009442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42DC"/>
  </w:style>
  <w:style w:type="paragraph" w:styleId="Textedebulles">
    <w:name w:val="Balloon Text"/>
    <w:basedOn w:val="Normal"/>
    <w:link w:val="TextedebullesCar"/>
    <w:uiPriority w:val="99"/>
    <w:semiHidden/>
    <w:unhideWhenUsed/>
    <w:rsid w:val="009442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42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133A437627E4075AE424BD560F73AD9"/>
        <w:category>
          <w:name w:val="Général"/>
          <w:gallery w:val="placeholder"/>
        </w:category>
        <w:types>
          <w:type w:val="bbPlcHdr"/>
        </w:types>
        <w:behaviors>
          <w:behavior w:val="content"/>
        </w:behaviors>
        <w:guid w:val="{6FB095A4-B631-4F43-BCDB-A9C4F5904941}"/>
      </w:docPartPr>
      <w:docPartBody>
        <w:p w:rsidR="00987731" w:rsidRDefault="00CC0EE2" w:rsidP="00CC0EE2">
          <w:pPr>
            <w:pStyle w:val="2133A437627E4075AE424BD560F73AD9"/>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C0EE2"/>
    <w:rsid w:val="0015145D"/>
    <w:rsid w:val="00987731"/>
    <w:rsid w:val="00CC0EE2"/>
    <w:rsid w:val="00EA7F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73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0B2B0DED8634D9CA29D2DFB4780E417">
    <w:name w:val="B0B2B0DED8634D9CA29D2DFB4780E417"/>
    <w:rsid w:val="00CC0EE2"/>
  </w:style>
  <w:style w:type="paragraph" w:customStyle="1" w:styleId="2133A437627E4075AE424BD560F73AD9">
    <w:name w:val="2133A437627E4075AE424BD560F73AD9"/>
    <w:rsid w:val="00CC0EE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1741</Words>
  <Characters>9577</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Psycholinguistics "                        Beghalia Hadjer</dc:title>
  <dc:creator>HP</dc:creator>
  <cp:lastModifiedBy>HP</cp:lastModifiedBy>
  <cp:revision>3</cp:revision>
  <dcterms:created xsi:type="dcterms:W3CDTF">2024-02-16T11:45:00Z</dcterms:created>
  <dcterms:modified xsi:type="dcterms:W3CDTF">2024-02-16T12:48:00Z</dcterms:modified>
</cp:coreProperties>
</file>