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EA" w:rsidRPr="003F436E" w:rsidRDefault="003F436E" w:rsidP="003F436E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44"/>
          <w:szCs w:val="44"/>
          <w:lang w:val="en-US"/>
        </w:rPr>
      </w:pPr>
      <w:r w:rsidRPr="003F436E">
        <w:rPr>
          <w:rFonts w:asciiTheme="minorBidi" w:hAnsiTheme="minorBidi"/>
          <w:b/>
          <w:bCs/>
          <w:sz w:val="44"/>
          <w:szCs w:val="44"/>
          <w:lang w:val="en-US"/>
        </w:rPr>
        <w:t xml:space="preserve">Lesson 19 : </w:t>
      </w:r>
      <w:r w:rsidR="004411EA" w:rsidRPr="003F436E">
        <w:rPr>
          <w:rFonts w:asciiTheme="minorBidi" w:hAnsiTheme="minorBidi"/>
          <w:b/>
          <w:bCs/>
          <w:sz w:val="44"/>
          <w:szCs w:val="44"/>
          <w:lang w:val="en-US"/>
        </w:rPr>
        <w:t>THE ‘SLIP OF TONGUE’ PHENOMENON :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When a speaker deviates from the correct pattern of an utterance, we talk of slip of the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tongue. Such a phenomenon occurs very often in our day to day conversation. Among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the Yoruba, they often talk of ‘asiwi’ (mis-statement) and ‘asiso’, (slips). This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happens when they say “put clothes on your body” and “cover your body with cloth”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(fi aso sara) and (fun ara laso) respectively. When this is the case, we tend to observe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that such deviations are involuntary as speakers make effort to correct them once they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are conscious of the speech error.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Wikipedia (2012) reports that the term ‘slips of the tongue’ is derived from a Latin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expression ‘lapsus linguae’. They are described as conscious or unconscious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deviations from the apparent intended form of an utterance which may be </w:t>
      </w: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spontaneous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or intentional as in puns or word plays. Speech errors are common among children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who have not yet refined their speech. Sometimes, slips frequently continue into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adulthood thus leading to embarrassment and often betray regional or ethnic origins.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For example, in northern Nigeria, it is not uncommon to meet speakers who exchange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/f/ for /p/ as in “can I use your fen?” (pen). A typical Igbo speaker who met me when I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was just settling down in my new residence at Ayobo-Ipaja, Lagos, talked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patronizingly “Oga, come and buy lice” (rice). Likewise, you are likely aware of a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popular Fuji musician in Yoruba who alluded to Ibadan people’s speech errors like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“kini so? (show), cikin (chicken), etc.</w:t>
      </w:r>
    </w:p>
    <w:p w:rsidR="000C7331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Wang (2012) submits that slips of the tongue occur in the course of information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processing in the brain and the production of the utterance. Slips </w:t>
      </w: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may be conscious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when the speaker enters conscious activities the moment the slips occur. </w:t>
      </w:r>
    </w:p>
    <w:p w:rsidR="000C7331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The person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will perceive the slips and sometimes makes attempt to correct them. 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Speakers who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commit unconscious slips are not aware of such errors and often fail to do any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correction. It i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s the conflict and confusion of </w:t>
      </w:r>
      <w:r w:rsidRPr="005B7447">
        <w:rPr>
          <w:rFonts w:asciiTheme="minorBidi" w:hAnsiTheme="minorBidi"/>
          <w:sz w:val="40"/>
          <w:szCs w:val="40"/>
          <w:lang w:val="en-US"/>
        </w:rPr>
        <w:t>concepts during the period of processing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information which underlie speech errors.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Carroll (1994) argued that slips are important source of data in psycholinguistic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because they have implications for theories of speech production. It is possible to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determine the error pattern which can be explained through cognitive and perceptual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mechanism acting on linguistic knowledge. This implies that a current language</w:t>
      </w:r>
    </w:p>
    <w:p w:rsidR="004411EA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experience may be a source of slip as well as language competence acquired in the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past.</w:t>
      </w:r>
    </w:p>
    <w:p w:rsidR="000C7331" w:rsidRDefault="000C7331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</w:p>
    <w:p w:rsidR="000C7331" w:rsidRPr="005B7447" w:rsidRDefault="000C7331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</w:p>
    <w:p w:rsidR="004411EA" w:rsidRPr="000C7331" w:rsidRDefault="004411EA" w:rsidP="004411EA">
      <w:pPr>
        <w:spacing w:line="360" w:lineRule="auto"/>
        <w:rPr>
          <w:rFonts w:asciiTheme="minorBidi" w:hAnsiTheme="minorBidi"/>
          <w:b/>
          <w:bCs/>
          <w:sz w:val="44"/>
          <w:szCs w:val="44"/>
          <w:lang w:val="en-US"/>
        </w:rPr>
      </w:pPr>
      <w:r w:rsidRPr="000C7331">
        <w:rPr>
          <w:rFonts w:asciiTheme="minorBidi" w:hAnsiTheme="minorBidi"/>
          <w:b/>
          <w:bCs/>
          <w:sz w:val="44"/>
          <w:szCs w:val="44"/>
          <w:lang w:val="en-US"/>
        </w:rPr>
        <w:lastRenderedPageBreak/>
        <w:t>How Slips Occur :</w:t>
      </w:r>
    </w:p>
    <w:p w:rsidR="000C7331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Sigmund Freud in (Fromkin, 1973) attempted a psychological explanation of why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some speakers commit slips. He described speech errors as a disturbance which could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be “as a result of a complicated psychical influence of elements outside the same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word, sentence or sequence of spoken words”.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 xml:space="preserve"> Some neurolinguists believe that slips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occur when there is a disordering of the hierarchical units of the order of vocal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movements in pronouncing the word, the order of words in the sentence or the order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of sentences in the paragraph.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Wikipedia (2012) explains that all speakers have a spell of speech errors occasionally.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These occur when they are nervous, tired, anxious or intoxicated. During interview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sessions, you will observe that even you may not be sure of some utterance which can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make you commit slips. I was in a panel one day and one of the candidates gave </w:t>
      </w: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a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different name from the one stated in his curriculum vitae. When queried it was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discovered to be his younger brother’s name. Stress session can actually be a cause of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slips.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Fromkin (1973) posits that psycholinguistic studies have revealed that slips are non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random and predic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table. Although it could not be </w:t>
      </w:r>
      <w:r w:rsidRPr="005B7447">
        <w:rPr>
          <w:rFonts w:asciiTheme="minorBidi" w:hAnsiTheme="minorBidi"/>
          <w:sz w:val="40"/>
          <w:szCs w:val="40"/>
          <w:lang w:val="en-US"/>
        </w:rPr>
        <w:t>determined when an error will occur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or what the particular error will be, one can predict the kinds of error that will occur.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Such predictions are based on our knowledge of the mental grammar utilized by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speakers when they produce their utterance. For example, two segments may be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transposed as in “Yew Nork” instead of “New York”. In some instances, segmental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errors can involve vowels as well as consonants e.g. “bud begs’ in place of ‘bedbugs’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etc.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Speech production comes very rapidly and the mechanism involved is very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 xml:space="preserve">complicated. Through </w:t>
      </w: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speech errors we can get an insight into the nature of language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processing and production. Slips of the tongue provide linguists with empirical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evidence f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or linguistic theories and give </w:t>
      </w:r>
      <w:r w:rsidRPr="005B7447">
        <w:rPr>
          <w:rFonts w:asciiTheme="minorBidi" w:hAnsiTheme="minorBidi"/>
          <w:sz w:val="40"/>
          <w:szCs w:val="40"/>
          <w:lang w:val="en-US"/>
        </w:rPr>
        <w:t>opportunities to learn about language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competence and performance models Studies on speech errors explain the sequential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order of language production processes. We now have clues on how language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interaction modules operate. During speech it is now evident that speakers typically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plan their ut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terance ahead but slips come in </w:t>
      </w:r>
      <w:r w:rsidRPr="005B7447">
        <w:rPr>
          <w:rFonts w:asciiTheme="minorBidi" w:hAnsiTheme="minorBidi"/>
          <w:sz w:val="40"/>
          <w:szCs w:val="40"/>
          <w:lang w:val="en-US"/>
        </w:rPr>
        <w:t>between competence and performance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which is significant psycholinguistically.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Carroll (1986) identifies four features of slips of the tongue: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1. Linguistics elements tend to come from a similar linguistic environment. This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means that elements at the initial, middle and final segments interact with one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another e.g. “Take my bike.” *(bake my bike).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2. Distinctive elements and discrete items which interact with one another tend to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be phonetically or semantically similar to one another e.g. consonants exchange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with consonants, vowels go with vowels e.g. *“You have hissed my mystery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lecturers.” (You have missed my history lectures).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3. Slips are consistent with phonological rules of the language e.g. *“I didn’t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explain clarefully enough.” (I didn’t explain carefully enough).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4. Stress pa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tterns of slips are consistent. </w:t>
      </w:r>
      <w:r w:rsidRPr="005B7447">
        <w:rPr>
          <w:rFonts w:asciiTheme="minorBidi" w:hAnsiTheme="minorBidi"/>
          <w:sz w:val="40"/>
          <w:szCs w:val="40"/>
          <w:lang w:val="en-US"/>
        </w:rPr>
        <w:t>Segments that interact in the utterance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received major and minor stress e.g. “burst of beaden’ when the target is ‘beast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of burden’. These features underscore the fact that slips of the tongue are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systematic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because language production is </w:t>
      </w:r>
      <w:r w:rsidRPr="005B7447">
        <w:rPr>
          <w:rFonts w:asciiTheme="minorBidi" w:hAnsiTheme="minorBidi"/>
          <w:sz w:val="40"/>
          <w:szCs w:val="40"/>
          <w:lang w:val="en-US"/>
        </w:rPr>
        <w:t>systematic.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Fernandez and Cairns (2011) assert that words are often organized by their meanings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during la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nguage processing so that close </w:t>
      </w:r>
      <w:r w:rsidRPr="005B7447">
        <w:rPr>
          <w:rFonts w:asciiTheme="minorBidi" w:hAnsiTheme="minorBidi"/>
          <w:sz w:val="40"/>
          <w:szCs w:val="40"/>
          <w:lang w:val="en-US"/>
        </w:rPr>
        <w:t>associates are stored near one another. Slips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lastRenderedPageBreak/>
        <w:t>can give us clues into this meaning based organisation. A word retrieval error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somehow results in the selection of semantically and structurally similar word.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 xml:space="preserve">Instead of 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“All I want is something for my </w:t>
      </w:r>
      <w:r w:rsidRPr="005B7447">
        <w:rPr>
          <w:rFonts w:asciiTheme="minorBidi" w:hAnsiTheme="minorBidi"/>
          <w:sz w:val="40"/>
          <w:szCs w:val="40"/>
          <w:lang w:val="en-US"/>
        </w:rPr>
        <w:t>elbows” you will get (“All I want is</w:t>
      </w:r>
    </w:p>
    <w:p w:rsidR="004411EA" w:rsidRPr="005B7447" w:rsidRDefault="000C7331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>
        <w:rPr>
          <w:rFonts w:asciiTheme="minorBidi" w:hAnsiTheme="minorBidi"/>
          <w:sz w:val="40"/>
          <w:szCs w:val="40"/>
          <w:lang w:val="en-US"/>
        </w:rPr>
        <w:t>something for my shoulders</w:t>
      </w:r>
      <w:r w:rsidR="004411EA" w:rsidRPr="005B7447">
        <w:rPr>
          <w:rFonts w:asciiTheme="minorBidi" w:hAnsiTheme="minorBidi"/>
          <w:sz w:val="40"/>
          <w:szCs w:val="40"/>
          <w:lang w:val="en-US"/>
        </w:rPr>
        <w:t xml:space="preserve"> “Put the oven on at a very low speed” when the speaker intends to say “put the</w:t>
      </w:r>
      <w:r>
        <w:rPr>
          <w:rFonts w:asciiTheme="minorBidi" w:hAnsiTheme="minorBidi"/>
          <w:sz w:val="40"/>
          <w:szCs w:val="40"/>
          <w:lang w:val="en-US"/>
        </w:rPr>
        <w:t xml:space="preserve"> </w:t>
      </w:r>
      <w:r w:rsidR="004411EA" w:rsidRPr="005B7447">
        <w:rPr>
          <w:rFonts w:asciiTheme="minorBidi" w:hAnsiTheme="minorBidi"/>
          <w:sz w:val="40"/>
          <w:szCs w:val="40"/>
          <w:lang w:val="en-US"/>
        </w:rPr>
        <w:t>oven on at a very low temperature.”</w:t>
      </w:r>
    </w:p>
    <w:p w:rsidR="004411EA" w:rsidRPr="005B7447" w:rsidRDefault="004411EA" w:rsidP="000C73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40"/>
          <w:szCs w:val="40"/>
          <w:lang w:val="en-US"/>
        </w:rPr>
      </w:pPr>
      <w:r w:rsidRPr="005B7447">
        <w:rPr>
          <w:rFonts w:asciiTheme="minorBidi" w:hAnsiTheme="minorBidi"/>
          <w:sz w:val="40"/>
          <w:szCs w:val="40"/>
          <w:lang w:val="en-US"/>
        </w:rPr>
        <w:t>In each example the speaker has erroneously selected a word that is of the same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grammatical class (nouns) and that shares many aspects of meaning with the intended</w:t>
      </w:r>
      <w:r w:rsidR="000C7331">
        <w:rPr>
          <w:rFonts w:asciiTheme="minorBidi" w:hAnsiTheme="minorBidi"/>
          <w:sz w:val="40"/>
          <w:szCs w:val="40"/>
          <w:lang w:val="en-US"/>
        </w:rPr>
        <w:t xml:space="preserve"> </w:t>
      </w:r>
      <w:r w:rsidRPr="005B7447">
        <w:rPr>
          <w:rFonts w:asciiTheme="minorBidi" w:hAnsiTheme="minorBidi"/>
          <w:sz w:val="40"/>
          <w:szCs w:val="40"/>
          <w:lang w:val="en-US"/>
        </w:rPr>
        <w:t>word referred to as the Freudian slips.</w:t>
      </w:r>
      <w:r w:rsidRPr="005B7447">
        <w:rPr>
          <w:rStyle w:val="Appelnotedebasdep"/>
          <w:rFonts w:asciiTheme="minorBidi" w:hAnsiTheme="minorBidi"/>
          <w:sz w:val="40"/>
          <w:szCs w:val="40"/>
          <w:lang w:val="en-US"/>
        </w:rPr>
        <w:footnoteReference w:id="2"/>
      </w:r>
    </w:p>
    <w:p w:rsidR="004411EA" w:rsidRPr="005B7447" w:rsidRDefault="004411EA" w:rsidP="005B7447">
      <w:pPr>
        <w:spacing w:line="360" w:lineRule="auto"/>
        <w:rPr>
          <w:rFonts w:asciiTheme="minorBidi" w:hAnsiTheme="minorBidi"/>
          <w:sz w:val="40"/>
          <w:szCs w:val="40"/>
          <w:lang w:val="en-US"/>
        </w:rPr>
      </w:pPr>
    </w:p>
    <w:sectPr w:rsidR="004411EA" w:rsidRPr="005B7447" w:rsidSect="003409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DC" w:rsidRDefault="000605DC" w:rsidP="002C17D1">
      <w:pPr>
        <w:spacing w:after="0" w:line="240" w:lineRule="auto"/>
      </w:pPr>
      <w:r>
        <w:separator/>
      </w:r>
    </w:p>
  </w:endnote>
  <w:endnote w:type="continuationSeparator" w:id="1">
    <w:p w:rsidR="000605DC" w:rsidRDefault="000605DC" w:rsidP="002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648936"/>
      <w:docPartObj>
        <w:docPartGallery w:val="Page Numbers (Bottom of Page)"/>
        <w:docPartUnique/>
      </w:docPartObj>
    </w:sdtPr>
    <w:sdtContent>
      <w:p w:rsidR="000C7331" w:rsidRDefault="00803A0A">
        <w:pPr>
          <w:pStyle w:val="Pieddepage"/>
          <w:jc w:val="center"/>
        </w:pPr>
        <w:fldSimple w:instr=" PAGE   \* MERGEFORMAT ">
          <w:r w:rsidR="003F436E">
            <w:rPr>
              <w:noProof/>
            </w:rPr>
            <w:t>8</w:t>
          </w:r>
        </w:fldSimple>
      </w:p>
    </w:sdtContent>
  </w:sdt>
  <w:p w:rsidR="000C7331" w:rsidRDefault="000C73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DC" w:rsidRDefault="000605DC" w:rsidP="002C17D1">
      <w:pPr>
        <w:spacing w:after="0" w:line="240" w:lineRule="auto"/>
      </w:pPr>
      <w:r>
        <w:separator/>
      </w:r>
    </w:p>
  </w:footnote>
  <w:footnote w:type="continuationSeparator" w:id="1">
    <w:p w:rsidR="000605DC" w:rsidRDefault="000605DC" w:rsidP="002C17D1">
      <w:pPr>
        <w:spacing w:after="0" w:line="240" w:lineRule="auto"/>
      </w:pPr>
      <w:r>
        <w:continuationSeparator/>
      </w:r>
    </w:p>
  </w:footnote>
  <w:footnote w:id="2">
    <w:p w:rsidR="004411EA" w:rsidRPr="005B7447" w:rsidRDefault="004411EA" w:rsidP="004411EA">
      <w:pPr>
        <w:pStyle w:val="Notedebasdepage"/>
        <w:spacing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5B7447">
        <w:rPr>
          <w:rStyle w:val="Appelnotedebasdep"/>
          <w:rFonts w:asciiTheme="minorBidi" w:hAnsiTheme="minorBidi"/>
          <w:sz w:val="24"/>
          <w:szCs w:val="24"/>
        </w:rPr>
        <w:footnoteRef/>
      </w:r>
      <w:r w:rsidRPr="005B7447">
        <w:rPr>
          <w:rFonts w:asciiTheme="minorBidi" w:hAnsiTheme="minorBidi"/>
          <w:sz w:val="24"/>
          <w:szCs w:val="24"/>
          <w:lang w:val="en-US"/>
        </w:rPr>
        <w:t xml:space="preserve"> Iyabode O. Nwabueze et all : </w:t>
      </w:r>
      <w:r w:rsidRPr="005B7447">
        <w:rPr>
          <w:rFonts w:asciiTheme="minorBidi" w:hAnsiTheme="minorBidi"/>
          <w:b/>
          <w:bCs/>
          <w:sz w:val="24"/>
          <w:szCs w:val="24"/>
          <w:lang w:val="en-US"/>
        </w:rPr>
        <w:t>COURSE TITLE: PSYCHOLINGUITICS</w:t>
      </w:r>
      <w:r w:rsidRPr="005B7447">
        <w:rPr>
          <w:rFonts w:asciiTheme="minorBidi" w:hAnsiTheme="minorBidi"/>
          <w:sz w:val="24"/>
          <w:szCs w:val="24"/>
          <w:lang w:val="en-US"/>
        </w:rPr>
        <w:t>, National Open University of Nigeria, FACULTY OF ARTS , 2020,P155- 157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/>
        <w:sz w:val="32"/>
        <w:szCs w:val="32"/>
        <w:lang w:val="en-US"/>
      </w:rPr>
      <w:alias w:val="Titre"/>
      <w:id w:val="77738743"/>
      <w:placeholder>
        <w:docPart w:val="DD71FAD3731246EEA85FA453E69106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11EA" w:rsidRPr="00A52394" w:rsidRDefault="004411EA" w:rsidP="004411E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246259">
          <w:rPr>
            <w:rFonts w:asciiTheme="minorBidi" w:hAnsiTheme="minorBidi"/>
            <w:sz w:val="32"/>
            <w:szCs w:val="32"/>
            <w:lang w:val="en-US"/>
          </w:rPr>
          <w:t>Lessons of  " Psycholinguistics "                        Beghalia Hadjer</w:t>
        </w:r>
      </w:p>
    </w:sdtContent>
  </w:sdt>
  <w:p w:rsidR="005B7447" w:rsidRPr="005B7447" w:rsidRDefault="005B7447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C3C"/>
    <w:multiLevelType w:val="hybridMultilevel"/>
    <w:tmpl w:val="ABD6B860"/>
    <w:lvl w:ilvl="0" w:tplc="F0BCF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005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F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26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66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006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655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884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6A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76751"/>
    <w:multiLevelType w:val="hybridMultilevel"/>
    <w:tmpl w:val="922E7A58"/>
    <w:lvl w:ilvl="0" w:tplc="0B3429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9CCD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1059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4630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C0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473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C8C8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F00C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B893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937B67"/>
    <w:multiLevelType w:val="hybridMultilevel"/>
    <w:tmpl w:val="0446531A"/>
    <w:lvl w:ilvl="0" w:tplc="77A441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4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68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09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C3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0B1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C1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A9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FA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B68CE"/>
    <w:multiLevelType w:val="hybridMultilevel"/>
    <w:tmpl w:val="EDD2183E"/>
    <w:lvl w:ilvl="0" w:tplc="573E5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C0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6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E9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2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23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0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7F48D7"/>
    <w:multiLevelType w:val="hybridMultilevel"/>
    <w:tmpl w:val="2B72363A"/>
    <w:lvl w:ilvl="0" w:tplc="CB66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137A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AC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A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46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4F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8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030E01"/>
    <w:multiLevelType w:val="hybridMultilevel"/>
    <w:tmpl w:val="B980D6FA"/>
    <w:lvl w:ilvl="0" w:tplc="E94E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C75A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6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E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B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69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6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0401AF"/>
    <w:multiLevelType w:val="hybridMultilevel"/>
    <w:tmpl w:val="A1EA2DBA"/>
    <w:lvl w:ilvl="0" w:tplc="9736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C6580">
      <w:start w:val="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46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0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D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0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2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B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E62E85"/>
    <w:multiLevelType w:val="hybridMultilevel"/>
    <w:tmpl w:val="D3E8FD42"/>
    <w:lvl w:ilvl="0" w:tplc="75C69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4C0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B9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B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4EA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A1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AE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0F2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8F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025A4"/>
    <w:multiLevelType w:val="hybridMultilevel"/>
    <w:tmpl w:val="89B44806"/>
    <w:lvl w:ilvl="0" w:tplc="8F067F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89E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E7A56">
      <w:start w:val="3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12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C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96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465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4C8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10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DD1C00"/>
    <w:multiLevelType w:val="hybridMultilevel"/>
    <w:tmpl w:val="AD96CCA6"/>
    <w:lvl w:ilvl="0" w:tplc="7CAE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C1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F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C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C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6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6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7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61842"/>
    <w:multiLevelType w:val="hybridMultilevel"/>
    <w:tmpl w:val="B8FC264C"/>
    <w:lvl w:ilvl="0" w:tplc="B93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E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C7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D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A4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0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B2777F"/>
    <w:multiLevelType w:val="hybridMultilevel"/>
    <w:tmpl w:val="2FE6D442"/>
    <w:lvl w:ilvl="0" w:tplc="87E6EF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9607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CAC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8E49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0E7A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D238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CAC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DC43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024E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14A1665"/>
    <w:multiLevelType w:val="hybridMultilevel"/>
    <w:tmpl w:val="A47A7DA6"/>
    <w:lvl w:ilvl="0" w:tplc="EE26E1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CBC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2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8E0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A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E59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608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602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D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672A3"/>
    <w:multiLevelType w:val="hybridMultilevel"/>
    <w:tmpl w:val="718ED312"/>
    <w:lvl w:ilvl="0" w:tplc="1938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C6DB6">
      <w:start w:val="3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8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E0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0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EB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9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4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487CD6"/>
    <w:multiLevelType w:val="hybridMultilevel"/>
    <w:tmpl w:val="E8D255EE"/>
    <w:lvl w:ilvl="0" w:tplc="0F1A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8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4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2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E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0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484728E"/>
    <w:multiLevelType w:val="hybridMultilevel"/>
    <w:tmpl w:val="E5C8D45A"/>
    <w:lvl w:ilvl="0" w:tplc="38AA2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6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8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E9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A3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8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8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A9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EA3D5A"/>
    <w:multiLevelType w:val="hybridMultilevel"/>
    <w:tmpl w:val="BE9AB57E"/>
    <w:lvl w:ilvl="0" w:tplc="367E12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E8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4A6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04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2C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8E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628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CB2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3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01374"/>
    <w:multiLevelType w:val="hybridMultilevel"/>
    <w:tmpl w:val="1C6CAEF0"/>
    <w:lvl w:ilvl="0" w:tplc="E3086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60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C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E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EB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0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C8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E56383"/>
    <w:multiLevelType w:val="hybridMultilevel"/>
    <w:tmpl w:val="EA08F750"/>
    <w:lvl w:ilvl="0" w:tplc="66E86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A5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24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0C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C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CF52C5"/>
    <w:multiLevelType w:val="hybridMultilevel"/>
    <w:tmpl w:val="0EF4E756"/>
    <w:lvl w:ilvl="0" w:tplc="7EC8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61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C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4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A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0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4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D976BF"/>
    <w:multiLevelType w:val="hybridMultilevel"/>
    <w:tmpl w:val="919211E2"/>
    <w:lvl w:ilvl="0" w:tplc="8BA23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2E792">
      <w:start w:val="14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884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A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C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C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1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0F753A"/>
    <w:multiLevelType w:val="hybridMultilevel"/>
    <w:tmpl w:val="E5B840A0"/>
    <w:lvl w:ilvl="0" w:tplc="C150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47CE">
      <w:start w:val="7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02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A7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C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4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5912A8"/>
    <w:multiLevelType w:val="hybridMultilevel"/>
    <w:tmpl w:val="EE721276"/>
    <w:lvl w:ilvl="0" w:tplc="8454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CA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A2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B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43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A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3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8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B20EA7"/>
    <w:multiLevelType w:val="hybridMultilevel"/>
    <w:tmpl w:val="EE5A94BA"/>
    <w:lvl w:ilvl="0" w:tplc="0E8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3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83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A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8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8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4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5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51F5ACC"/>
    <w:multiLevelType w:val="hybridMultilevel"/>
    <w:tmpl w:val="2A0459E6"/>
    <w:lvl w:ilvl="0" w:tplc="63B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6C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E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8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C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3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03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86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0F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277E5F"/>
    <w:multiLevelType w:val="hybridMultilevel"/>
    <w:tmpl w:val="C5D040E8"/>
    <w:lvl w:ilvl="0" w:tplc="6922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E1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2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8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82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63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45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8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6664F5"/>
    <w:multiLevelType w:val="hybridMultilevel"/>
    <w:tmpl w:val="9676A94C"/>
    <w:lvl w:ilvl="0" w:tplc="66EA8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2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2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0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4E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C46C38"/>
    <w:multiLevelType w:val="hybridMultilevel"/>
    <w:tmpl w:val="F3025E84"/>
    <w:lvl w:ilvl="0" w:tplc="4606C0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030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88B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0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A1E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C3D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4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05D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AE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E5DBA"/>
    <w:multiLevelType w:val="hybridMultilevel"/>
    <w:tmpl w:val="D1AC2DDA"/>
    <w:lvl w:ilvl="0" w:tplc="7EF03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2D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46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43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68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8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0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D9F6941"/>
    <w:multiLevelType w:val="hybridMultilevel"/>
    <w:tmpl w:val="4962B25E"/>
    <w:lvl w:ilvl="0" w:tplc="52CE1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6E26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C81D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040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9CAD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E043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B8D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2648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52B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65000E79"/>
    <w:multiLevelType w:val="hybridMultilevel"/>
    <w:tmpl w:val="F6DCE998"/>
    <w:lvl w:ilvl="0" w:tplc="2B220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E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0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66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0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E4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4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A01A0F"/>
    <w:multiLevelType w:val="hybridMultilevel"/>
    <w:tmpl w:val="AA9CA696"/>
    <w:lvl w:ilvl="0" w:tplc="6F488F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F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28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41A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644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ACE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CC4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0FD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8E3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760376"/>
    <w:multiLevelType w:val="hybridMultilevel"/>
    <w:tmpl w:val="E27E9926"/>
    <w:lvl w:ilvl="0" w:tplc="E6B4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E6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A9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C7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28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5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5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57F6C04"/>
    <w:multiLevelType w:val="hybridMultilevel"/>
    <w:tmpl w:val="4DC029D0"/>
    <w:lvl w:ilvl="0" w:tplc="5D22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4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A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00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E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8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0C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FD27136"/>
    <w:multiLevelType w:val="hybridMultilevel"/>
    <w:tmpl w:val="01883480"/>
    <w:lvl w:ilvl="0" w:tplc="925EB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E9C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90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E18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60B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80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42B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8A3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0A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26"/>
  </w:num>
  <w:num w:numId="5">
    <w:abstractNumId w:val="25"/>
  </w:num>
  <w:num w:numId="6">
    <w:abstractNumId w:val="14"/>
  </w:num>
  <w:num w:numId="7">
    <w:abstractNumId w:val="18"/>
  </w:num>
  <w:num w:numId="8">
    <w:abstractNumId w:val="19"/>
  </w:num>
  <w:num w:numId="9">
    <w:abstractNumId w:val="9"/>
  </w:num>
  <w:num w:numId="10">
    <w:abstractNumId w:val="33"/>
  </w:num>
  <w:num w:numId="11">
    <w:abstractNumId w:val="22"/>
  </w:num>
  <w:num w:numId="12">
    <w:abstractNumId w:val="13"/>
  </w:num>
  <w:num w:numId="13">
    <w:abstractNumId w:val="3"/>
  </w:num>
  <w:num w:numId="14">
    <w:abstractNumId w:val="6"/>
  </w:num>
  <w:num w:numId="15">
    <w:abstractNumId w:val="27"/>
  </w:num>
  <w:num w:numId="16">
    <w:abstractNumId w:val="0"/>
  </w:num>
  <w:num w:numId="17">
    <w:abstractNumId w:val="29"/>
  </w:num>
  <w:num w:numId="18">
    <w:abstractNumId w:val="31"/>
  </w:num>
  <w:num w:numId="19">
    <w:abstractNumId w:val="11"/>
  </w:num>
  <w:num w:numId="20">
    <w:abstractNumId w:val="34"/>
  </w:num>
  <w:num w:numId="21">
    <w:abstractNumId w:val="1"/>
  </w:num>
  <w:num w:numId="22">
    <w:abstractNumId w:val="16"/>
  </w:num>
  <w:num w:numId="23">
    <w:abstractNumId w:val="12"/>
  </w:num>
  <w:num w:numId="24">
    <w:abstractNumId w:val="7"/>
  </w:num>
  <w:num w:numId="25">
    <w:abstractNumId w:val="2"/>
  </w:num>
  <w:num w:numId="26">
    <w:abstractNumId w:val="15"/>
  </w:num>
  <w:num w:numId="27">
    <w:abstractNumId w:val="30"/>
  </w:num>
  <w:num w:numId="28">
    <w:abstractNumId w:val="28"/>
  </w:num>
  <w:num w:numId="29">
    <w:abstractNumId w:val="5"/>
  </w:num>
  <w:num w:numId="30">
    <w:abstractNumId w:val="17"/>
  </w:num>
  <w:num w:numId="31">
    <w:abstractNumId w:val="24"/>
  </w:num>
  <w:num w:numId="32">
    <w:abstractNumId w:val="20"/>
  </w:num>
  <w:num w:numId="33">
    <w:abstractNumId w:val="4"/>
  </w:num>
  <w:num w:numId="34">
    <w:abstractNumId w:val="32"/>
  </w:num>
  <w:num w:numId="35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3F"/>
    <w:rsid w:val="000605DC"/>
    <w:rsid w:val="000627CA"/>
    <w:rsid w:val="00066444"/>
    <w:rsid w:val="0006757C"/>
    <w:rsid w:val="00092C0D"/>
    <w:rsid w:val="00096A48"/>
    <w:rsid w:val="000B549A"/>
    <w:rsid w:val="000C7331"/>
    <w:rsid w:val="001636D6"/>
    <w:rsid w:val="0017462D"/>
    <w:rsid w:val="00195865"/>
    <w:rsid w:val="002A7EC1"/>
    <w:rsid w:val="002C17D1"/>
    <w:rsid w:val="00340907"/>
    <w:rsid w:val="00346A04"/>
    <w:rsid w:val="00346D93"/>
    <w:rsid w:val="003720E0"/>
    <w:rsid w:val="00387425"/>
    <w:rsid w:val="003E6F69"/>
    <w:rsid w:val="003F0205"/>
    <w:rsid w:val="003F436E"/>
    <w:rsid w:val="004411EA"/>
    <w:rsid w:val="00444046"/>
    <w:rsid w:val="00463949"/>
    <w:rsid w:val="004A1E81"/>
    <w:rsid w:val="004C3B94"/>
    <w:rsid w:val="004D7EC8"/>
    <w:rsid w:val="00557772"/>
    <w:rsid w:val="00564F07"/>
    <w:rsid w:val="00573B9F"/>
    <w:rsid w:val="00591BC1"/>
    <w:rsid w:val="005A570E"/>
    <w:rsid w:val="005B7447"/>
    <w:rsid w:val="005F65E8"/>
    <w:rsid w:val="006228A1"/>
    <w:rsid w:val="0062313B"/>
    <w:rsid w:val="006757DF"/>
    <w:rsid w:val="006E2886"/>
    <w:rsid w:val="006F3E48"/>
    <w:rsid w:val="00761702"/>
    <w:rsid w:val="007A55AF"/>
    <w:rsid w:val="007F4734"/>
    <w:rsid w:val="008021F3"/>
    <w:rsid w:val="00803A0A"/>
    <w:rsid w:val="00853D2D"/>
    <w:rsid w:val="00865705"/>
    <w:rsid w:val="008A23F6"/>
    <w:rsid w:val="008A2752"/>
    <w:rsid w:val="00912F4E"/>
    <w:rsid w:val="00930938"/>
    <w:rsid w:val="009C3E33"/>
    <w:rsid w:val="009F4F89"/>
    <w:rsid w:val="00A312BA"/>
    <w:rsid w:val="00A44155"/>
    <w:rsid w:val="00A6247C"/>
    <w:rsid w:val="00B858B1"/>
    <w:rsid w:val="00BC154F"/>
    <w:rsid w:val="00BD5A9F"/>
    <w:rsid w:val="00C3693A"/>
    <w:rsid w:val="00C50FAF"/>
    <w:rsid w:val="00C9742A"/>
    <w:rsid w:val="00CB40E5"/>
    <w:rsid w:val="00CD4F3E"/>
    <w:rsid w:val="00D21AD4"/>
    <w:rsid w:val="00D22E3F"/>
    <w:rsid w:val="00D35D76"/>
    <w:rsid w:val="00D3670C"/>
    <w:rsid w:val="00D521F8"/>
    <w:rsid w:val="00D6288C"/>
    <w:rsid w:val="00D9686C"/>
    <w:rsid w:val="00DC59C3"/>
    <w:rsid w:val="00E32652"/>
    <w:rsid w:val="00E95A4B"/>
    <w:rsid w:val="00EA3FB7"/>
    <w:rsid w:val="00ED2266"/>
    <w:rsid w:val="00EE407E"/>
    <w:rsid w:val="00FA528C"/>
    <w:rsid w:val="00FD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17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17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17D1"/>
    <w:rPr>
      <w:vertAlign w:val="superscript"/>
    </w:rPr>
  </w:style>
  <w:style w:type="paragraph" w:customStyle="1" w:styleId="Default">
    <w:name w:val="Default"/>
    <w:rsid w:val="00C3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21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21F3"/>
    <w:rPr>
      <w:rFonts w:ascii="Consolas" w:hAnsi="Consola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D5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447"/>
  </w:style>
  <w:style w:type="paragraph" w:styleId="Pieddepage">
    <w:name w:val="footer"/>
    <w:basedOn w:val="Normal"/>
    <w:link w:val="PieddepageCar"/>
    <w:uiPriority w:val="99"/>
    <w:unhideWhenUsed/>
    <w:rsid w:val="005B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447"/>
  </w:style>
  <w:style w:type="paragraph" w:styleId="Textedebulles">
    <w:name w:val="Balloon Text"/>
    <w:basedOn w:val="Normal"/>
    <w:link w:val="TextedebullesCar"/>
    <w:uiPriority w:val="99"/>
    <w:semiHidden/>
    <w:unhideWhenUsed/>
    <w:rsid w:val="005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39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4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77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415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85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94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11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5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9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8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5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3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3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2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0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7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7441">
                                          <w:marLeft w:val="0"/>
                                          <w:marRight w:val="189"/>
                                          <w:marTop w:val="1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2123">
                                                  <w:marLeft w:val="-189"/>
                                                  <w:marRight w:val="-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0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7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6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0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0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639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949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950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99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912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28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871">
          <w:marLeft w:val="562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720">
              <w:marLeft w:val="0"/>
              <w:marRight w:val="189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1174">
                      <w:marLeft w:val="-189"/>
                      <w:marRight w:val="-1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67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6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00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789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436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7341">
                                          <w:marLeft w:val="0"/>
                                          <w:marRight w:val="189"/>
                                          <w:marTop w:val="1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1122">
                                                  <w:marLeft w:val="-189"/>
                                                  <w:marRight w:val="-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470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750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262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585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722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618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247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196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715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38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970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72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0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99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7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37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0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5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8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3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00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6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021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73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1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2240">
                                          <w:marLeft w:val="0"/>
                                          <w:marRight w:val="189"/>
                                          <w:marTop w:val="1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631111">
                                                  <w:marLeft w:val="-189"/>
                                                  <w:marRight w:val="-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1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3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4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6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9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3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7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492">
          <w:marLeft w:val="562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119">
          <w:marLeft w:val="562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636">
          <w:marLeft w:val="562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48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15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828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996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367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194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6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461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54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859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933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98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334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809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753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69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396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56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3274">
                                          <w:marLeft w:val="0"/>
                                          <w:marRight w:val="189"/>
                                          <w:marTop w:val="1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2170">
                                                  <w:marLeft w:val="-189"/>
                                                  <w:marRight w:val="-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4493">
                                          <w:marLeft w:val="0"/>
                                          <w:marRight w:val="189"/>
                                          <w:marTop w:val="17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7486">
                                                  <w:marLeft w:val="-189"/>
                                                  <w:marRight w:val="-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604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862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82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058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337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339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5288">
              <w:marLeft w:val="0"/>
              <w:marRight w:val="189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49052">
                      <w:marLeft w:val="-189"/>
                      <w:marRight w:val="-1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4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2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8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039">
          <w:marLeft w:val="562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841">
          <w:marLeft w:val="562"/>
          <w:marRight w:val="0"/>
          <w:marTop w:val="202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362">
          <w:marLeft w:val="562"/>
          <w:marRight w:val="0"/>
          <w:marTop w:val="202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213">
          <w:marLeft w:val="562"/>
          <w:marRight w:val="0"/>
          <w:marTop w:val="302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54">
          <w:marLeft w:val="562"/>
          <w:marRight w:val="0"/>
          <w:marTop w:val="302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414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512">
          <w:marLeft w:val="562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54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333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178">
          <w:marLeft w:val="562"/>
          <w:marRight w:val="0"/>
          <w:marTop w:val="252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66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989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866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59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101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202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655">
          <w:marLeft w:val="562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73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69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591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688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64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291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096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208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45">
          <w:marLeft w:val="562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79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3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6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7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1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342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80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26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28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06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144">
          <w:marLeft w:val="547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6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2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4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0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71FAD3731246EEA85FA453E6910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B6ED6-74A6-4807-816D-69DFC533F1FE}"/>
      </w:docPartPr>
      <w:docPartBody>
        <w:p w:rsidR="00B14185" w:rsidRDefault="003E5C2D" w:rsidP="003E5C2D">
          <w:pPr>
            <w:pStyle w:val="DD71FAD3731246EEA85FA453E69106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5C2D"/>
    <w:rsid w:val="003E5C2D"/>
    <w:rsid w:val="00B02E42"/>
    <w:rsid w:val="00B14185"/>
    <w:rsid w:val="00F9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539580D01C4B028AAF0F367DDC054E">
    <w:name w:val="3B539580D01C4B028AAF0F367DDC054E"/>
    <w:rsid w:val="003E5C2D"/>
  </w:style>
  <w:style w:type="paragraph" w:customStyle="1" w:styleId="C142B431C07C4B8EB78A8FD7382F2D9A">
    <w:name w:val="C142B431C07C4B8EB78A8FD7382F2D9A"/>
    <w:rsid w:val="003E5C2D"/>
  </w:style>
  <w:style w:type="paragraph" w:customStyle="1" w:styleId="DD71FAD3731246EEA85FA453E6910636">
    <w:name w:val="DD71FAD3731246EEA85FA453E6910636"/>
    <w:rsid w:val="003E5C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D8F1-60ED-4D0E-8E73-031E1B71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Psycholinguistics "                        Beghalia Hadjer</dc:title>
  <dc:creator>HP</dc:creator>
  <cp:lastModifiedBy>HP</cp:lastModifiedBy>
  <cp:revision>37</cp:revision>
  <dcterms:created xsi:type="dcterms:W3CDTF">2024-02-10T16:40:00Z</dcterms:created>
  <dcterms:modified xsi:type="dcterms:W3CDTF">2024-02-16T22:26:00Z</dcterms:modified>
</cp:coreProperties>
</file>