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D2" w:rsidRDefault="008D36D5" w:rsidP="008A6147">
      <w:pPr>
        <w:bidi/>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     </w:t>
      </w:r>
    </w:p>
    <w:p w:rsidR="008D36D5" w:rsidRDefault="008D36D5" w:rsidP="008D36D5">
      <w:pPr>
        <w:bidi/>
        <w:jc w:val="both"/>
        <w:rPr>
          <w:rFonts w:ascii="Traditional Arabic" w:hAnsi="Traditional Arabic" w:cs="Traditional Arabic"/>
          <w:sz w:val="36"/>
          <w:szCs w:val="36"/>
          <w:rtl/>
          <w:lang w:bidi="ar-DZ"/>
        </w:rPr>
      </w:pPr>
    </w:p>
    <w:p w:rsidR="008D36D5" w:rsidRDefault="008D36D5" w:rsidP="008D36D5">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كلية الحقوق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تيسمسيلت</w:t>
      </w:r>
      <w:proofErr w:type="spellEnd"/>
      <w:r>
        <w:rPr>
          <w:rFonts w:ascii="Traditional Arabic" w:hAnsi="Traditional Arabic" w:cs="Traditional Arabic" w:hint="cs"/>
          <w:sz w:val="36"/>
          <w:szCs w:val="36"/>
          <w:rtl/>
          <w:lang w:bidi="ar-DZ"/>
        </w:rPr>
        <w:t xml:space="preserve"> </w:t>
      </w:r>
    </w:p>
    <w:p w:rsidR="008D36D5" w:rsidRDefault="008D36D5" w:rsidP="008D36D5">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مصطلحات قانونية ( السنة الثانية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ليسانس </w:t>
      </w:r>
      <w:r w:rsidR="009940E9">
        <w:rPr>
          <w:rFonts w:ascii="Traditional Arabic" w:hAnsi="Traditional Arabic" w:cs="Traditional Arabic"/>
          <w:sz w:val="36"/>
          <w:szCs w:val="36"/>
          <w:lang w:bidi="ar-DZ"/>
        </w:rPr>
        <w:t>LMD</w:t>
      </w:r>
      <w:r>
        <w:rPr>
          <w:rFonts w:ascii="Traditional Arabic" w:hAnsi="Traditional Arabic" w:cs="Traditional Arabic" w:hint="cs"/>
          <w:sz w:val="36"/>
          <w:szCs w:val="36"/>
          <w:rtl/>
          <w:lang w:bidi="ar-DZ"/>
        </w:rPr>
        <w:t>)</w:t>
      </w:r>
    </w:p>
    <w:p w:rsidR="008D36D5" w:rsidRDefault="000A00E9" w:rsidP="008D36D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السداسي الرابع</w:t>
      </w:r>
    </w:p>
    <w:p w:rsidR="008D36D5" w:rsidRDefault="000F4FAA" w:rsidP="008D36D5">
      <w:pPr>
        <w:bidi/>
        <w:jc w:val="both"/>
        <w:rPr>
          <w:rFonts w:ascii="Traditional Arabic" w:hAnsi="Traditional Arabic" w:cs="Traditional Arabic"/>
          <w:sz w:val="36"/>
          <w:szCs w:val="36"/>
          <w:lang w:bidi="ar-DZ"/>
        </w:rPr>
      </w:pPr>
      <w:proofErr w:type="gramStart"/>
      <w:r>
        <w:rPr>
          <w:rFonts w:ascii="Traditional Arabic" w:hAnsi="Traditional Arabic" w:cs="Traditional Arabic" w:hint="cs"/>
          <w:sz w:val="36"/>
          <w:szCs w:val="36"/>
          <w:rtl/>
          <w:lang w:bidi="ar-DZ"/>
        </w:rPr>
        <w:t>الموسم</w:t>
      </w:r>
      <w:proofErr w:type="gramEnd"/>
      <w:r>
        <w:rPr>
          <w:rFonts w:ascii="Traditional Arabic" w:hAnsi="Traditional Arabic" w:cs="Traditional Arabic" w:hint="cs"/>
          <w:sz w:val="36"/>
          <w:szCs w:val="36"/>
          <w:rtl/>
          <w:lang w:bidi="ar-DZ"/>
        </w:rPr>
        <w:t xml:space="preserve"> الجامعي202</w:t>
      </w:r>
      <w:r w:rsidR="009E2B81">
        <w:rPr>
          <w:rFonts w:ascii="Traditional Arabic" w:hAnsi="Traditional Arabic" w:cs="Traditional Arabic" w:hint="cs"/>
          <w:sz w:val="36"/>
          <w:szCs w:val="36"/>
          <w:rtl/>
          <w:lang w:bidi="ar-DZ"/>
        </w:rPr>
        <w:t>3-2024</w:t>
      </w:r>
    </w:p>
    <w:p w:rsidR="00E93EFC" w:rsidRDefault="00E93EFC" w:rsidP="00272444">
      <w:pPr>
        <w:jc w:val="both"/>
        <w:rPr>
          <w:rFonts w:ascii="Traditional Arabic" w:hAnsi="Traditional Arabic" w:cs="Traditional Arabic"/>
          <w:sz w:val="36"/>
          <w:szCs w:val="36"/>
          <w:rtl/>
          <w:lang w:bidi="ar-DZ"/>
        </w:rPr>
      </w:pPr>
    </w:p>
    <w:p w:rsidR="00E93EFC" w:rsidRDefault="00E93EFC" w:rsidP="00272444">
      <w:pPr>
        <w:jc w:val="both"/>
        <w:rPr>
          <w:rFonts w:ascii="Traditional Arabic" w:hAnsi="Traditional Arabic" w:cs="Traditional Arabic"/>
          <w:sz w:val="36"/>
          <w:szCs w:val="36"/>
          <w:rtl/>
          <w:lang w:bidi="ar-DZ"/>
        </w:rPr>
      </w:pPr>
    </w:p>
    <w:p w:rsidR="00E93EFC" w:rsidRDefault="00E93EFC" w:rsidP="00272444">
      <w:pPr>
        <w:jc w:val="both"/>
        <w:rPr>
          <w:rFonts w:ascii="Traditional Arabic" w:hAnsi="Traditional Arabic" w:cs="Traditional Arabic"/>
          <w:sz w:val="36"/>
          <w:szCs w:val="36"/>
          <w:rtl/>
          <w:lang w:bidi="ar-DZ"/>
        </w:rPr>
      </w:pPr>
    </w:p>
    <w:p w:rsidR="00E93EFC" w:rsidRDefault="00E93EFC" w:rsidP="00272444">
      <w:pPr>
        <w:jc w:val="both"/>
        <w:rPr>
          <w:rFonts w:ascii="Traditional Arabic" w:hAnsi="Traditional Arabic" w:cs="Traditional Arabic"/>
          <w:sz w:val="36"/>
          <w:szCs w:val="36"/>
          <w:rtl/>
          <w:lang w:bidi="ar-DZ"/>
        </w:rPr>
      </w:pPr>
    </w:p>
    <w:p w:rsidR="00E93EFC" w:rsidRDefault="00E93EFC" w:rsidP="00272444">
      <w:pPr>
        <w:jc w:val="both"/>
        <w:rPr>
          <w:rFonts w:ascii="Traditional Arabic" w:hAnsi="Traditional Arabic" w:cs="Traditional Arabic"/>
          <w:sz w:val="36"/>
          <w:szCs w:val="36"/>
          <w:rtl/>
          <w:lang w:bidi="ar-DZ"/>
        </w:rPr>
      </w:pPr>
    </w:p>
    <w:p w:rsidR="00E93EFC" w:rsidRDefault="00E93EFC" w:rsidP="00272444">
      <w:pPr>
        <w:jc w:val="both"/>
        <w:rPr>
          <w:rFonts w:ascii="Traditional Arabic" w:hAnsi="Traditional Arabic" w:cs="Traditional Arabic"/>
          <w:sz w:val="36"/>
          <w:szCs w:val="36"/>
          <w:rtl/>
          <w:lang w:bidi="ar-DZ"/>
        </w:rPr>
      </w:pPr>
    </w:p>
    <w:p w:rsidR="00E93EFC" w:rsidRDefault="00E93EFC" w:rsidP="00272444">
      <w:pPr>
        <w:jc w:val="both"/>
        <w:rPr>
          <w:rFonts w:ascii="Traditional Arabic" w:hAnsi="Traditional Arabic" w:cs="Traditional Arabic"/>
          <w:sz w:val="36"/>
          <w:szCs w:val="36"/>
          <w:rtl/>
          <w:lang w:bidi="ar-DZ"/>
        </w:rPr>
      </w:pPr>
    </w:p>
    <w:p w:rsidR="00E93EFC" w:rsidRDefault="00E93EFC" w:rsidP="00272444">
      <w:pPr>
        <w:jc w:val="both"/>
        <w:rPr>
          <w:rFonts w:ascii="Traditional Arabic" w:hAnsi="Traditional Arabic" w:cs="Traditional Arabic"/>
          <w:sz w:val="36"/>
          <w:szCs w:val="36"/>
          <w:rtl/>
          <w:lang w:bidi="ar-DZ"/>
        </w:rPr>
      </w:pPr>
    </w:p>
    <w:p w:rsidR="00E93EFC" w:rsidRDefault="00E93EFC" w:rsidP="00272444">
      <w:pPr>
        <w:jc w:val="both"/>
        <w:rPr>
          <w:rFonts w:ascii="Traditional Arabic" w:hAnsi="Traditional Arabic" w:cs="Traditional Arabic"/>
          <w:sz w:val="36"/>
          <w:szCs w:val="36"/>
          <w:rtl/>
          <w:lang w:bidi="ar-DZ"/>
        </w:rPr>
      </w:pPr>
    </w:p>
    <w:p w:rsidR="00E93EFC" w:rsidRDefault="00E93EFC" w:rsidP="00272444">
      <w:pPr>
        <w:jc w:val="both"/>
        <w:rPr>
          <w:rFonts w:ascii="Traditional Arabic" w:hAnsi="Traditional Arabic" w:cs="Traditional Arabic"/>
          <w:sz w:val="36"/>
          <w:szCs w:val="36"/>
          <w:rtl/>
          <w:lang w:bidi="ar-DZ"/>
        </w:rPr>
      </w:pPr>
    </w:p>
    <w:p w:rsidR="00E93EFC" w:rsidRDefault="00E93EFC" w:rsidP="00272444">
      <w:pPr>
        <w:jc w:val="both"/>
        <w:rPr>
          <w:rFonts w:ascii="Traditional Arabic" w:hAnsi="Traditional Arabic" w:cs="Traditional Arabic"/>
          <w:sz w:val="36"/>
          <w:szCs w:val="36"/>
          <w:rtl/>
          <w:lang w:bidi="ar-DZ"/>
        </w:rPr>
      </w:pPr>
    </w:p>
    <w:p w:rsidR="00440AFE" w:rsidRDefault="00440AFE" w:rsidP="008A6147">
      <w:pPr>
        <w:bidi/>
        <w:jc w:val="both"/>
        <w:rPr>
          <w:rFonts w:ascii="Traditional Arabic" w:hAnsi="Traditional Arabic" w:cs="Traditional Arabic"/>
          <w:sz w:val="36"/>
          <w:szCs w:val="36"/>
          <w:rtl/>
          <w:lang w:bidi="ar-DZ"/>
        </w:rPr>
      </w:pPr>
      <w:proofErr w:type="gramStart"/>
      <w:r w:rsidRPr="00272444">
        <w:rPr>
          <w:rFonts w:ascii="Traditional Arabic" w:hAnsi="Traditional Arabic" w:cs="Traditional Arabic" w:hint="cs"/>
          <w:b/>
          <w:bCs/>
          <w:sz w:val="36"/>
          <w:szCs w:val="36"/>
          <w:rtl/>
          <w:lang w:bidi="ar-DZ"/>
        </w:rPr>
        <w:lastRenderedPageBreak/>
        <w:t>فضالة :</w:t>
      </w:r>
      <w:proofErr w:type="gramEnd"/>
      <w:r>
        <w:rPr>
          <w:rFonts w:ascii="Traditional Arabic" w:hAnsi="Traditional Arabic" w:cs="Traditional Arabic" w:hint="cs"/>
          <w:sz w:val="36"/>
          <w:szCs w:val="36"/>
          <w:rtl/>
          <w:lang w:bidi="ar-DZ"/>
        </w:rPr>
        <w:t xml:space="preserve"> (القانون المدني)</w:t>
      </w:r>
    </w:p>
    <w:p w:rsidR="00440AFE" w:rsidRDefault="00440AF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هو</w:t>
      </w:r>
      <w:proofErr w:type="gramEnd"/>
      <w:r>
        <w:rPr>
          <w:rFonts w:ascii="Traditional Arabic" w:hAnsi="Traditional Arabic" w:cs="Traditional Arabic" w:hint="cs"/>
          <w:sz w:val="36"/>
          <w:szCs w:val="36"/>
          <w:rtl/>
          <w:lang w:bidi="ar-DZ"/>
        </w:rPr>
        <w:t xml:space="preserve"> أن يتولى شخص (فضولي)إدارة أموال الغير(رب العمل)لصالح هذا الأخير دون أن يكون ملزما بذلك.</w:t>
      </w:r>
    </w:p>
    <w:p w:rsidR="00440AFE" w:rsidRDefault="00440AF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يجب على </w:t>
      </w:r>
      <w:r w:rsidR="00156536">
        <w:rPr>
          <w:rFonts w:ascii="Traditional Arabic" w:hAnsi="Traditional Arabic" w:cs="Traditional Arabic" w:hint="cs"/>
          <w:sz w:val="36"/>
          <w:szCs w:val="36"/>
          <w:rtl/>
          <w:lang w:bidi="ar-DZ"/>
        </w:rPr>
        <w:t>ال</w:t>
      </w:r>
      <w:r>
        <w:rPr>
          <w:rFonts w:ascii="Traditional Arabic" w:hAnsi="Traditional Arabic" w:cs="Traditional Arabic" w:hint="cs"/>
          <w:sz w:val="36"/>
          <w:szCs w:val="36"/>
          <w:rtl/>
          <w:lang w:bidi="ar-DZ"/>
        </w:rPr>
        <w:t>فضولي أن يستمر في العمل الذي بدأه إلى أن يتمكن رب العمل من مباشرته بنفسه</w:t>
      </w:r>
      <w:proofErr w:type="gramStart"/>
      <w:r>
        <w:rPr>
          <w:rFonts w:ascii="Traditional Arabic" w:hAnsi="Traditional Arabic" w:cs="Traditional Arabic" w:hint="cs"/>
          <w:sz w:val="36"/>
          <w:szCs w:val="36"/>
          <w:rtl/>
          <w:lang w:bidi="ar-DZ"/>
        </w:rPr>
        <w:t>،كما</w:t>
      </w:r>
      <w:proofErr w:type="gramEnd"/>
      <w:r>
        <w:rPr>
          <w:rFonts w:ascii="Traditional Arabic" w:hAnsi="Traditional Arabic" w:cs="Traditional Arabic" w:hint="cs"/>
          <w:sz w:val="36"/>
          <w:szCs w:val="36"/>
          <w:rtl/>
          <w:lang w:bidi="ar-DZ"/>
        </w:rPr>
        <w:t xml:space="preserve"> يجب عليه أن يقدم لرب العمل حسابا عن إدارته حتى يتمكن من الحصول على تعويض عن المصاريف التي تحملها أثناء الإدارة.</w:t>
      </w:r>
    </w:p>
    <w:p w:rsidR="00440AFE" w:rsidRDefault="00332B68"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راجع المواد150</w:t>
      </w:r>
      <w:r w:rsidR="00440AFE">
        <w:rPr>
          <w:rFonts w:ascii="Traditional Arabic" w:hAnsi="Traditional Arabic" w:cs="Traditional Arabic" w:hint="cs"/>
          <w:sz w:val="36"/>
          <w:szCs w:val="36"/>
          <w:rtl/>
          <w:lang w:bidi="ar-DZ"/>
        </w:rPr>
        <w:t>-159من القانون المدني.</w:t>
      </w:r>
    </w:p>
    <w:p w:rsidR="00440AFE" w:rsidRDefault="00272444" w:rsidP="00272444">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GESTION D’AFFAIRES</w:t>
      </w:r>
      <w:r w:rsidR="009908B7">
        <w:rPr>
          <w:rFonts w:ascii="Traditional Arabic" w:hAnsi="Traditional Arabic" w:cs="Traditional Arabic"/>
          <w:sz w:val="36"/>
          <w:szCs w:val="36"/>
          <w:lang w:bidi="ar-DZ"/>
        </w:rPr>
        <w:t xml:space="preserve"> </w:t>
      </w:r>
      <w:r>
        <w:rPr>
          <w:rFonts w:ascii="Traditional Arabic" w:hAnsi="Traditional Arabic" w:cs="Traditional Arabic"/>
          <w:sz w:val="36"/>
          <w:szCs w:val="36"/>
          <w:lang w:bidi="ar-DZ"/>
        </w:rPr>
        <w:t>(dr.civ)</w:t>
      </w:r>
    </w:p>
    <w:p w:rsidR="00272444" w:rsidRDefault="00272444" w:rsidP="00272444">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Fait pour une </w:t>
      </w:r>
      <w:proofErr w:type="gramStart"/>
      <w:r>
        <w:rPr>
          <w:rFonts w:ascii="Traditional Arabic" w:hAnsi="Traditional Arabic" w:cs="Traditional Arabic"/>
          <w:sz w:val="36"/>
          <w:szCs w:val="36"/>
          <w:lang w:bidi="ar-DZ"/>
        </w:rPr>
        <w:t>personne(</w:t>
      </w:r>
      <w:proofErr w:type="gramEnd"/>
      <w:r>
        <w:rPr>
          <w:rFonts w:ascii="Traditional Arabic" w:hAnsi="Traditional Arabic" w:cs="Traditional Arabic"/>
          <w:sz w:val="36"/>
          <w:szCs w:val="36"/>
          <w:lang w:bidi="ar-DZ"/>
        </w:rPr>
        <w:t>gé</w:t>
      </w:r>
      <w:r w:rsidR="00156536">
        <w:rPr>
          <w:rFonts w:ascii="Traditional Arabic" w:hAnsi="Traditional Arabic" w:cs="Traditional Arabic"/>
          <w:sz w:val="36"/>
          <w:szCs w:val="36"/>
          <w:lang w:bidi="ar-DZ"/>
        </w:rPr>
        <w:t>rant)d’administrer les biens d’a</w:t>
      </w:r>
      <w:r>
        <w:rPr>
          <w:rFonts w:ascii="Traditional Arabic" w:hAnsi="Traditional Arabic" w:cs="Traditional Arabic"/>
          <w:sz w:val="36"/>
          <w:szCs w:val="36"/>
          <w:lang w:bidi="ar-DZ"/>
        </w:rPr>
        <w:t xml:space="preserve">utrui de </w:t>
      </w:r>
      <w:r w:rsidR="00156536">
        <w:rPr>
          <w:rFonts w:ascii="Traditional Arabic" w:hAnsi="Traditional Arabic" w:cs="Traditional Arabic"/>
          <w:sz w:val="36"/>
          <w:szCs w:val="36"/>
          <w:lang w:bidi="ar-DZ"/>
        </w:rPr>
        <w:t>(maitre de</w:t>
      </w:r>
      <w:r w:rsidR="00E90011">
        <w:rPr>
          <w:rFonts w:ascii="Traditional Arabic" w:hAnsi="Traditional Arabic" w:cs="Traditional Arabic"/>
          <w:sz w:val="36"/>
          <w:szCs w:val="36"/>
          <w:lang w:bidi="ar-DZ"/>
        </w:rPr>
        <w:t xml:space="preserve"> </w:t>
      </w:r>
      <w:r>
        <w:rPr>
          <w:rFonts w:ascii="Traditional Arabic" w:hAnsi="Traditional Arabic" w:cs="Traditional Arabic"/>
          <w:sz w:val="36"/>
          <w:szCs w:val="36"/>
          <w:lang w:bidi="ar-DZ"/>
        </w:rPr>
        <w:t>l’affaire ou géré)dans son intérêt sans en avoir été forcément chargé.</w:t>
      </w:r>
    </w:p>
    <w:p w:rsidR="00156536" w:rsidRDefault="00272444" w:rsidP="00221104">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L’acte de gestion doit être poursuivi jusqu’à</w:t>
      </w:r>
      <w:r w:rsidR="00156536">
        <w:rPr>
          <w:rFonts w:ascii="Traditional Arabic" w:hAnsi="Traditional Arabic" w:cs="Traditional Arabic"/>
          <w:sz w:val="36"/>
          <w:szCs w:val="36"/>
          <w:lang w:bidi="ar-DZ"/>
        </w:rPr>
        <w:t xml:space="preserve"> ce</w:t>
      </w:r>
      <w:r>
        <w:rPr>
          <w:rFonts w:ascii="Traditional Arabic" w:hAnsi="Traditional Arabic" w:cs="Traditional Arabic"/>
          <w:sz w:val="36"/>
          <w:szCs w:val="36"/>
          <w:lang w:bidi="ar-DZ"/>
        </w:rPr>
        <w:t xml:space="preserve"> que le géré soit en mesur</w:t>
      </w:r>
      <w:r w:rsidR="00221104">
        <w:rPr>
          <w:rFonts w:ascii="Traditional Arabic" w:hAnsi="Traditional Arabic" w:cs="Traditional Arabic"/>
          <w:sz w:val="36"/>
          <w:szCs w:val="36"/>
          <w:lang w:bidi="ar-DZ"/>
        </w:rPr>
        <w:t xml:space="preserve">e d’y procéder </w:t>
      </w:r>
      <w:r w:rsidR="00156536">
        <w:rPr>
          <w:rFonts w:ascii="Traditional Arabic" w:hAnsi="Traditional Arabic" w:cs="Traditional Arabic"/>
          <w:sz w:val="36"/>
          <w:szCs w:val="36"/>
          <w:lang w:bidi="ar-DZ"/>
        </w:rPr>
        <w:t>lui-même.</w:t>
      </w:r>
    </w:p>
    <w:p w:rsidR="00221104" w:rsidRDefault="00156536" w:rsidP="00221104">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Aussi, le gérant doit rendre compte de sa gestion au maitre de l </w:t>
      </w:r>
      <w:proofErr w:type="gramStart"/>
      <w:r>
        <w:rPr>
          <w:rFonts w:ascii="Traditional Arabic" w:hAnsi="Traditional Arabic" w:cs="Traditional Arabic"/>
          <w:sz w:val="36"/>
          <w:szCs w:val="36"/>
          <w:lang w:bidi="ar-DZ"/>
        </w:rPr>
        <w:t>affaire</w:t>
      </w:r>
      <w:r w:rsidR="00E90011">
        <w:rPr>
          <w:rFonts w:ascii="Traditional Arabic" w:hAnsi="Traditional Arabic" w:cs="Traditional Arabic"/>
          <w:sz w:val="36"/>
          <w:szCs w:val="36"/>
          <w:lang w:bidi="ar-DZ"/>
        </w:rPr>
        <w:t xml:space="preserve"> </w:t>
      </w:r>
      <w:r>
        <w:rPr>
          <w:rFonts w:ascii="Traditional Arabic" w:hAnsi="Traditional Arabic" w:cs="Traditional Arabic"/>
          <w:sz w:val="36"/>
          <w:szCs w:val="36"/>
          <w:lang w:bidi="ar-DZ"/>
        </w:rPr>
        <w:t>,ce</w:t>
      </w:r>
      <w:proofErr w:type="gramEnd"/>
      <w:r>
        <w:rPr>
          <w:rFonts w:ascii="Traditional Arabic" w:hAnsi="Traditional Arabic" w:cs="Traditional Arabic"/>
          <w:sz w:val="36"/>
          <w:szCs w:val="36"/>
          <w:lang w:bidi="ar-DZ"/>
        </w:rPr>
        <w:t xml:space="preserve"> qui lui</w:t>
      </w:r>
      <w:r w:rsidR="00221104">
        <w:rPr>
          <w:rFonts w:ascii="Traditional Arabic" w:hAnsi="Traditional Arabic" w:cs="Traditional Arabic"/>
          <w:sz w:val="36"/>
          <w:szCs w:val="36"/>
          <w:lang w:bidi="ar-DZ"/>
        </w:rPr>
        <w:t xml:space="preserve"> permet d’obtenir une indemnisation des frais engagés  pour la gestion.</w:t>
      </w:r>
    </w:p>
    <w:p w:rsidR="00440AFE" w:rsidRDefault="00221104" w:rsidP="00221104">
      <w:pPr>
        <w:jc w:val="both"/>
        <w:rPr>
          <w:rFonts w:ascii="Traditional Arabic" w:hAnsi="Traditional Arabic" w:cs="Traditional Arabic"/>
          <w:sz w:val="36"/>
          <w:szCs w:val="36"/>
          <w:lang w:bidi="ar-DZ"/>
        </w:rPr>
      </w:pPr>
      <w:proofErr w:type="spellStart"/>
      <w:r>
        <w:rPr>
          <w:rFonts w:ascii="Traditional Arabic" w:hAnsi="Traditional Arabic" w:cs="Traditional Arabic"/>
          <w:sz w:val="36"/>
          <w:szCs w:val="36"/>
          <w:lang w:bidi="ar-DZ"/>
        </w:rPr>
        <w:t>V.Art.</w:t>
      </w:r>
      <w:proofErr w:type="spellEnd"/>
      <w:r>
        <w:rPr>
          <w:rFonts w:ascii="Traditional Arabic" w:hAnsi="Traditional Arabic" w:cs="Traditional Arabic"/>
          <w:sz w:val="36"/>
          <w:szCs w:val="36"/>
          <w:lang w:bidi="ar-DZ"/>
        </w:rPr>
        <w:t>150-159du c.civ</w:t>
      </w:r>
    </w:p>
    <w:p w:rsidR="00221104" w:rsidRDefault="00221104" w:rsidP="00221104">
      <w:pPr>
        <w:jc w:val="both"/>
        <w:rPr>
          <w:rFonts w:ascii="Traditional Arabic" w:hAnsi="Traditional Arabic" w:cs="Traditional Arabic"/>
          <w:sz w:val="36"/>
          <w:szCs w:val="36"/>
          <w:lang w:bidi="ar-DZ"/>
        </w:rPr>
      </w:pPr>
    </w:p>
    <w:p w:rsidR="00221104" w:rsidRDefault="00221104" w:rsidP="00221104">
      <w:pPr>
        <w:jc w:val="both"/>
        <w:rPr>
          <w:rFonts w:ascii="Traditional Arabic" w:hAnsi="Traditional Arabic" w:cs="Traditional Arabic"/>
          <w:sz w:val="36"/>
          <w:szCs w:val="36"/>
          <w:rtl/>
          <w:lang w:bidi="ar-DZ"/>
        </w:rPr>
      </w:pPr>
    </w:p>
    <w:p w:rsidR="00440AFE" w:rsidRDefault="00440AFE" w:rsidP="008A6147">
      <w:pPr>
        <w:bidi/>
        <w:jc w:val="both"/>
        <w:rPr>
          <w:rFonts w:ascii="Traditional Arabic" w:hAnsi="Traditional Arabic" w:cs="Traditional Arabic"/>
          <w:sz w:val="36"/>
          <w:szCs w:val="36"/>
          <w:rtl/>
          <w:lang w:bidi="ar-DZ"/>
        </w:rPr>
      </w:pPr>
      <w:proofErr w:type="gramStart"/>
      <w:r w:rsidRPr="00221104">
        <w:rPr>
          <w:rFonts w:ascii="Traditional Arabic" w:hAnsi="Traditional Arabic" w:cs="Traditional Arabic" w:hint="cs"/>
          <w:b/>
          <w:bCs/>
          <w:sz w:val="36"/>
          <w:szCs w:val="36"/>
          <w:rtl/>
          <w:lang w:bidi="ar-DZ"/>
        </w:rPr>
        <w:lastRenderedPageBreak/>
        <w:t>قاصر</w:t>
      </w:r>
      <w:proofErr w:type="gramEnd"/>
      <w:r w:rsidRPr="00221104">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(القانون المدني)</w:t>
      </w:r>
    </w:p>
    <w:p w:rsidR="00332B68" w:rsidRDefault="00332B68"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شخص ل</w:t>
      </w:r>
      <w:r w:rsidR="00701D79">
        <w:rPr>
          <w:rFonts w:ascii="Traditional Arabic" w:hAnsi="Traditional Arabic" w:cs="Traditional Arabic" w:hint="cs"/>
          <w:sz w:val="36"/>
          <w:szCs w:val="36"/>
          <w:rtl/>
          <w:lang w:bidi="ar-DZ"/>
        </w:rPr>
        <w:t>م يبلغ بعد سن الرشد القانوني</w:t>
      </w:r>
      <w:proofErr w:type="gramStart"/>
      <w:r w:rsidR="00701D79">
        <w:rPr>
          <w:rFonts w:ascii="Traditional Arabic" w:hAnsi="Traditional Arabic" w:cs="Traditional Arabic" w:hint="cs"/>
          <w:sz w:val="36"/>
          <w:szCs w:val="36"/>
          <w:rtl/>
          <w:lang w:bidi="ar-DZ"/>
        </w:rPr>
        <w:t>،إذ</w:t>
      </w:r>
      <w:proofErr w:type="gramEnd"/>
      <w:r>
        <w:rPr>
          <w:rFonts w:ascii="Traditional Arabic" w:hAnsi="Traditional Arabic" w:cs="Traditional Arabic" w:hint="cs"/>
          <w:sz w:val="36"/>
          <w:szCs w:val="36"/>
          <w:rtl/>
          <w:lang w:bidi="ar-DZ"/>
        </w:rPr>
        <w:t xml:space="preserve"> لا يستطيع القيام بمفرده بالتصرفات اللازمة لمباشرة حقوقه المدنية.</w:t>
      </w:r>
    </w:p>
    <w:p w:rsidR="00221104" w:rsidRDefault="00221104" w:rsidP="00221104">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MINEUR</w:t>
      </w:r>
      <w:r w:rsidR="009908B7">
        <w:rPr>
          <w:rFonts w:ascii="Traditional Arabic" w:hAnsi="Traditional Arabic" w:cs="Traditional Arabic"/>
          <w:sz w:val="36"/>
          <w:szCs w:val="36"/>
          <w:lang w:bidi="ar-DZ"/>
        </w:rPr>
        <w:t xml:space="preserve"> </w:t>
      </w:r>
      <w:r>
        <w:rPr>
          <w:rFonts w:ascii="Traditional Arabic" w:hAnsi="Traditional Arabic" w:cs="Traditional Arabic"/>
          <w:sz w:val="36"/>
          <w:szCs w:val="36"/>
          <w:lang w:bidi="ar-DZ"/>
        </w:rPr>
        <w:t>(dr.civ)</w:t>
      </w:r>
    </w:p>
    <w:p w:rsidR="00332B68" w:rsidRDefault="00221104" w:rsidP="000E416A">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Personne n’ayant pas encore atteint l’âge de la majorité légale et qui ne peut donc accomplir seule les actes nécessaires à l’exercice de </w:t>
      </w:r>
      <w:proofErr w:type="gramStart"/>
      <w:r>
        <w:rPr>
          <w:rFonts w:ascii="Traditional Arabic" w:hAnsi="Traditional Arabic" w:cs="Traditional Arabic"/>
          <w:sz w:val="36"/>
          <w:szCs w:val="36"/>
          <w:lang w:bidi="ar-DZ"/>
        </w:rPr>
        <w:t>ses droit civils</w:t>
      </w:r>
      <w:proofErr w:type="gramEnd"/>
      <w:r>
        <w:rPr>
          <w:rFonts w:ascii="Traditional Arabic" w:hAnsi="Traditional Arabic" w:cs="Traditional Arabic"/>
          <w:sz w:val="36"/>
          <w:szCs w:val="36"/>
          <w:lang w:bidi="ar-DZ"/>
        </w:rPr>
        <w:t>.</w:t>
      </w:r>
    </w:p>
    <w:p w:rsidR="00332B68" w:rsidRDefault="00332B68" w:rsidP="008A6147">
      <w:pPr>
        <w:bidi/>
        <w:jc w:val="both"/>
        <w:rPr>
          <w:rFonts w:ascii="Traditional Arabic" w:hAnsi="Traditional Arabic" w:cs="Traditional Arabic"/>
          <w:sz w:val="36"/>
          <w:szCs w:val="36"/>
          <w:rtl/>
          <w:lang w:bidi="ar-DZ"/>
        </w:rPr>
      </w:pPr>
      <w:r w:rsidRPr="000E416A">
        <w:rPr>
          <w:rFonts w:ascii="Traditional Arabic" w:hAnsi="Traditional Arabic" w:cs="Traditional Arabic" w:hint="cs"/>
          <w:b/>
          <w:bCs/>
          <w:sz w:val="36"/>
          <w:szCs w:val="36"/>
          <w:rtl/>
          <w:lang w:bidi="ar-DZ"/>
        </w:rPr>
        <w:t>قاصر الموصى عليه:</w:t>
      </w: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أحوال</w:t>
      </w:r>
      <w:proofErr w:type="gramEnd"/>
      <w:r>
        <w:rPr>
          <w:rFonts w:ascii="Traditional Arabic" w:hAnsi="Traditional Arabic" w:cs="Traditional Arabic" w:hint="cs"/>
          <w:sz w:val="36"/>
          <w:szCs w:val="36"/>
          <w:rtl/>
          <w:lang w:bidi="ar-DZ"/>
        </w:rPr>
        <w:t xml:space="preserve"> شخصية).</w:t>
      </w:r>
    </w:p>
    <w:p w:rsidR="00332B68" w:rsidRDefault="00332B68"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طفل</w:t>
      </w:r>
      <w:proofErr w:type="gramEnd"/>
      <w:r>
        <w:rPr>
          <w:rFonts w:ascii="Traditional Arabic" w:hAnsi="Traditional Arabic" w:cs="Traditional Arabic" w:hint="cs"/>
          <w:sz w:val="36"/>
          <w:szCs w:val="36"/>
          <w:rtl/>
          <w:lang w:bidi="ar-DZ"/>
        </w:rPr>
        <w:t xml:space="preserve"> موضوع تحت سلطة وصي.</w:t>
      </w:r>
    </w:p>
    <w:p w:rsidR="00332B68" w:rsidRDefault="00332B68" w:rsidP="008A6147">
      <w:pPr>
        <w:jc w:val="both"/>
        <w:rPr>
          <w:rFonts w:ascii="Traditional Arabic" w:hAnsi="Traditional Arabic" w:cs="Traditional Arabic"/>
          <w:sz w:val="36"/>
          <w:szCs w:val="36"/>
          <w:lang w:bidi="ar-DZ"/>
        </w:rPr>
      </w:pPr>
      <w:proofErr w:type="gramStart"/>
      <w:r>
        <w:rPr>
          <w:rFonts w:ascii="Traditional Arabic" w:hAnsi="Traditional Arabic" w:cs="Traditional Arabic"/>
          <w:sz w:val="36"/>
          <w:szCs w:val="36"/>
          <w:lang w:bidi="ar-DZ"/>
        </w:rPr>
        <w:t>PUPILLE(</w:t>
      </w:r>
      <w:proofErr w:type="spellStart"/>
      <w:proofErr w:type="gramEnd"/>
      <w:r>
        <w:rPr>
          <w:rFonts w:ascii="Traditional Arabic" w:hAnsi="Traditional Arabic" w:cs="Traditional Arabic"/>
          <w:sz w:val="36"/>
          <w:szCs w:val="36"/>
          <w:lang w:bidi="ar-DZ"/>
        </w:rPr>
        <w:t>st.pers</w:t>
      </w:r>
      <w:proofErr w:type="spellEnd"/>
      <w:r>
        <w:rPr>
          <w:rFonts w:ascii="Traditional Arabic" w:hAnsi="Traditional Arabic" w:cs="Traditional Arabic"/>
          <w:sz w:val="36"/>
          <w:szCs w:val="36"/>
          <w:lang w:bidi="ar-DZ"/>
        </w:rPr>
        <w:t>)</w:t>
      </w:r>
    </w:p>
    <w:p w:rsidR="00BB7C06" w:rsidRDefault="00332B68"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Enfant placé sous l’</w:t>
      </w:r>
      <w:r w:rsidR="000E416A">
        <w:rPr>
          <w:rFonts w:ascii="Traditional Arabic" w:hAnsi="Traditional Arabic" w:cs="Traditional Arabic"/>
          <w:sz w:val="36"/>
          <w:szCs w:val="36"/>
          <w:lang w:bidi="ar-DZ"/>
        </w:rPr>
        <w:t>autorité</w:t>
      </w:r>
      <w:r w:rsidR="00701D79">
        <w:rPr>
          <w:rFonts w:ascii="Traditional Arabic" w:hAnsi="Traditional Arabic" w:cs="Traditional Arabic"/>
          <w:sz w:val="36"/>
          <w:szCs w:val="36"/>
          <w:lang w:bidi="ar-DZ"/>
        </w:rPr>
        <w:t xml:space="preserve"> d’</w:t>
      </w:r>
      <w:r w:rsidR="00BB7C06">
        <w:rPr>
          <w:rFonts w:ascii="Traditional Arabic" w:hAnsi="Traditional Arabic" w:cs="Traditional Arabic"/>
          <w:sz w:val="36"/>
          <w:szCs w:val="36"/>
          <w:lang w:bidi="ar-DZ"/>
        </w:rPr>
        <w:t>un tuteur.</w:t>
      </w:r>
    </w:p>
    <w:p w:rsidR="00BB7C06" w:rsidRPr="00BB7C06" w:rsidRDefault="00BB7C06" w:rsidP="008A6147">
      <w:pPr>
        <w:bidi/>
        <w:jc w:val="both"/>
        <w:rPr>
          <w:rFonts w:ascii="Traditional Arabic" w:hAnsi="Traditional Arabic" w:cs="Traditional Arabic"/>
          <w:b/>
          <w:bCs/>
          <w:sz w:val="36"/>
          <w:szCs w:val="36"/>
          <w:rtl/>
          <w:lang w:bidi="ar-DZ"/>
        </w:rPr>
      </w:pPr>
      <w:r w:rsidRPr="00BB7C06">
        <w:rPr>
          <w:rFonts w:ascii="Traditional Arabic" w:hAnsi="Traditional Arabic" w:cs="Traditional Arabic" w:hint="cs"/>
          <w:b/>
          <w:bCs/>
          <w:sz w:val="36"/>
          <w:szCs w:val="36"/>
          <w:rtl/>
          <w:lang w:bidi="ar-DZ"/>
        </w:rPr>
        <w:t>قوة قاهرة: (</w:t>
      </w:r>
      <w:proofErr w:type="gramStart"/>
      <w:r w:rsidRPr="00BB7C06">
        <w:rPr>
          <w:rFonts w:ascii="Traditional Arabic" w:hAnsi="Traditional Arabic" w:cs="Traditional Arabic" w:hint="cs"/>
          <w:b/>
          <w:bCs/>
          <w:sz w:val="36"/>
          <w:szCs w:val="36"/>
          <w:rtl/>
          <w:lang w:bidi="ar-DZ"/>
        </w:rPr>
        <w:t>القانون</w:t>
      </w:r>
      <w:proofErr w:type="gramEnd"/>
      <w:r w:rsidRPr="00BB7C06">
        <w:rPr>
          <w:rFonts w:ascii="Traditional Arabic" w:hAnsi="Traditional Arabic" w:cs="Traditional Arabic" w:hint="cs"/>
          <w:b/>
          <w:bCs/>
          <w:sz w:val="36"/>
          <w:szCs w:val="36"/>
          <w:rtl/>
          <w:lang w:bidi="ar-DZ"/>
        </w:rPr>
        <w:t xml:space="preserve"> المدني)</w:t>
      </w:r>
    </w:p>
    <w:p w:rsidR="00BB7C06" w:rsidRDefault="00BB7C06"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نكون بصدد قوة قاهرة إذّ</w:t>
      </w:r>
      <w:r w:rsidR="003818CB">
        <w:rPr>
          <w:rFonts w:ascii="Traditional Arabic" w:hAnsi="Traditional Arabic" w:cs="Traditional Arabic" w:hint="cs"/>
          <w:sz w:val="36"/>
          <w:szCs w:val="36"/>
          <w:rtl/>
        </w:rPr>
        <w:t>ا</w:t>
      </w:r>
      <w:r>
        <w:rPr>
          <w:rFonts w:ascii="Traditional Arabic" w:hAnsi="Traditional Arabic" w:cs="Traditional Arabic" w:hint="cs"/>
          <w:sz w:val="36"/>
          <w:szCs w:val="36"/>
          <w:rtl/>
          <w:lang w:bidi="ar-DZ"/>
        </w:rPr>
        <w:t xml:space="preserve"> جد حادث غير متوق</w:t>
      </w:r>
      <w:r w:rsidR="003818CB">
        <w:rPr>
          <w:rFonts w:ascii="Traditional Arabic" w:hAnsi="Traditional Arabic" w:cs="Traditional Arabic" w:hint="cs"/>
          <w:sz w:val="36"/>
          <w:szCs w:val="36"/>
          <w:rtl/>
          <w:lang w:bidi="ar-DZ"/>
        </w:rPr>
        <w:t xml:space="preserve">ع أثناء تنفيذ العقد خارج عن </w:t>
      </w:r>
      <w:proofErr w:type="gramStart"/>
      <w:r w:rsidR="003818CB">
        <w:rPr>
          <w:rFonts w:ascii="Traditional Arabic" w:hAnsi="Traditional Arabic" w:cs="Traditional Arabic" w:hint="cs"/>
          <w:sz w:val="36"/>
          <w:szCs w:val="36"/>
          <w:rtl/>
          <w:lang w:bidi="ar-DZ"/>
        </w:rPr>
        <w:t>إراد</w:t>
      </w:r>
      <w:r>
        <w:rPr>
          <w:rFonts w:ascii="Traditional Arabic" w:hAnsi="Traditional Arabic" w:cs="Traditional Arabic" w:hint="cs"/>
          <w:sz w:val="36"/>
          <w:szCs w:val="36"/>
          <w:rtl/>
          <w:lang w:bidi="ar-DZ"/>
        </w:rPr>
        <w:t>ة  المتعاقدين</w:t>
      </w:r>
      <w:proofErr w:type="gramEnd"/>
      <w:r>
        <w:rPr>
          <w:rFonts w:ascii="Traditional Arabic" w:hAnsi="Traditional Arabic" w:cs="Traditional Arabic" w:hint="cs"/>
          <w:sz w:val="36"/>
          <w:szCs w:val="36"/>
          <w:rtl/>
          <w:lang w:bidi="ar-DZ"/>
        </w:rPr>
        <w:t xml:space="preserve"> يجعل من المستحيل تنفيذه كله أو أحد التزاماته.</w:t>
      </w:r>
    </w:p>
    <w:p w:rsidR="00BB7C06" w:rsidRDefault="003818CB"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FORCE  </w:t>
      </w:r>
      <w:proofErr w:type="gramStart"/>
      <w:r>
        <w:rPr>
          <w:rFonts w:ascii="Traditional Arabic" w:hAnsi="Traditional Arabic" w:cs="Traditional Arabic"/>
          <w:sz w:val="36"/>
          <w:szCs w:val="36"/>
          <w:lang w:bidi="ar-DZ"/>
        </w:rPr>
        <w:t>MAJEURE</w:t>
      </w:r>
      <w:r w:rsidR="00BB7C06">
        <w:rPr>
          <w:rFonts w:ascii="Traditional Arabic" w:hAnsi="Traditional Arabic" w:cs="Traditional Arabic"/>
          <w:sz w:val="36"/>
          <w:szCs w:val="36"/>
          <w:lang w:bidi="ar-DZ"/>
        </w:rPr>
        <w:t>(</w:t>
      </w:r>
      <w:proofErr w:type="gramEnd"/>
      <w:r w:rsidR="00BB7C06">
        <w:rPr>
          <w:rFonts w:ascii="Traditional Arabic" w:hAnsi="Traditional Arabic" w:cs="Traditional Arabic"/>
          <w:sz w:val="36"/>
          <w:szCs w:val="36"/>
          <w:lang w:bidi="ar-DZ"/>
        </w:rPr>
        <w:t>dr.civ.)</w:t>
      </w:r>
    </w:p>
    <w:p w:rsidR="007E1DEE" w:rsidRDefault="00BB7C06"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Elle est constituée lorsqu’un événement indépendant de la volonté des contractants et imprévisible par </w:t>
      </w:r>
      <w:r w:rsidR="007E1DEE">
        <w:rPr>
          <w:rFonts w:ascii="Traditional Arabic" w:hAnsi="Traditional Arabic" w:cs="Traditional Arabic"/>
          <w:sz w:val="36"/>
          <w:szCs w:val="36"/>
          <w:lang w:bidi="ar-DZ"/>
        </w:rPr>
        <w:t>eux au moment de l’</w:t>
      </w:r>
      <w:proofErr w:type="spellStart"/>
      <w:r w:rsidR="007E1DEE">
        <w:rPr>
          <w:rFonts w:ascii="Traditional Arabic" w:hAnsi="Traditional Arabic" w:cs="Traditional Arabic"/>
          <w:sz w:val="36"/>
          <w:szCs w:val="36"/>
          <w:lang w:bidi="ar-DZ"/>
        </w:rPr>
        <w:t>éxécution</w:t>
      </w:r>
      <w:proofErr w:type="spellEnd"/>
      <w:r w:rsidR="007E1DEE">
        <w:rPr>
          <w:rFonts w:ascii="Traditional Arabic" w:hAnsi="Traditional Arabic" w:cs="Traditional Arabic"/>
          <w:sz w:val="36"/>
          <w:szCs w:val="36"/>
          <w:lang w:bidi="ar-DZ"/>
        </w:rPr>
        <w:t xml:space="preserve"> de celui </w:t>
      </w:r>
      <w:r w:rsidR="003818CB">
        <w:rPr>
          <w:rFonts w:ascii="Traditional Arabic" w:hAnsi="Traditional Arabic" w:cs="Traditional Arabic"/>
          <w:sz w:val="36"/>
          <w:szCs w:val="36"/>
          <w:lang w:bidi="ar-DZ"/>
        </w:rPr>
        <w:t>-</w:t>
      </w:r>
      <w:r w:rsidR="007E1DEE">
        <w:rPr>
          <w:rFonts w:ascii="Traditional Arabic" w:hAnsi="Traditional Arabic" w:cs="Traditional Arabic"/>
          <w:sz w:val="36"/>
          <w:szCs w:val="36"/>
          <w:lang w:bidi="ar-DZ"/>
        </w:rPr>
        <w:t xml:space="preserve">ci ou de l’une </w:t>
      </w:r>
      <w:r w:rsidR="003818CB">
        <w:rPr>
          <w:rFonts w:ascii="Traditional Arabic" w:hAnsi="Traditional Arabic" w:cs="Traditional Arabic"/>
          <w:sz w:val="36"/>
          <w:szCs w:val="36"/>
          <w:lang w:bidi="ar-DZ"/>
        </w:rPr>
        <w:t xml:space="preserve">de </w:t>
      </w:r>
      <w:r w:rsidR="007E1DEE">
        <w:rPr>
          <w:rFonts w:ascii="Traditional Arabic" w:hAnsi="Traditional Arabic" w:cs="Traditional Arabic"/>
          <w:sz w:val="36"/>
          <w:szCs w:val="36"/>
          <w:lang w:bidi="ar-DZ"/>
        </w:rPr>
        <w:t>ses obligations.</w:t>
      </w:r>
    </w:p>
    <w:p w:rsidR="007E1DEE" w:rsidRDefault="007E1DEE" w:rsidP="008A6147">
      <w:pPr>
        <w:bidi/>
        <w:jc w:val="both"/>
        <w:rPr>
          <w:rFonts w:ascii="Traditional Arabic" w:hAnsi="Traditional Arabic" w:cs="Traditional Arabic"/>
          <w:sz w:val="36"/>
          <w:szCs w:val="36"/>
          <w:rtl/>
          <w:lang w:bidi="ar-DZ"/>
        </w:rPr>
      </w:pPr>
      <w:proofErr w:type="gramStart"/>
      <w:r w:rsidRPr="000E416A">
        <w:rPr>
          <w:rFonts w:ascii="Traditional Arabic" w:hAnsi="Traditional Arabic" w:cs="Traditional Arabic" w:hint="cs"/>
          <w:b/>
          <w:bCs/>
          <w:sz w:val="36"/>
          <w:szCs w:val="36"/>
          <w:rtl/>
          <w:lang w:bidi="ar-DZ"/>
        </w:rPr>
        <w:lastRenderedPageBreak/>
        <w:t>مبطل</w:t>
      </w:r>
      <w:proofErr w:type="gramEnd"/>
      <w:r w:rsidRPr="000E416A">
        <w:rPr>
          <w:rFonts w:ascii="Traditional Arabic" w:hAnsi="Traditional Arabic" w:cs="Traditional Arabic" w:hint="cs"/>
          <w:b/>
          <w:bCs/>
          <w:sz w:val="36"/>
          <w:szCs w:val="36"/>
          <w:rtl/>
          <w:lang w:bidi="ar-DZ"/>
        </w:rPr>
        <w:t>، موجب الفسخ:</w:t>
      </w:r>
      <w:r>
        <w:rPr>
          <w:rFonts w:ascii="Traditional Arabic" w:hAnsi="Traditional Arabic" w:cs="Traditional Arabic" w:hint="cs"/>
          <w:sz w:val="36"/>
          <w:szCs w:val="36"/>
          <w:rtl/>
          <w:lang w:bidi="ar-DZ"/>
        </w:rPr>
        <w:t xml:space="preserve"> </w:t>
      </w:r>
      <w:r w:rsidR="00284737">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القانون المدني)</w:t>
      </w:r>
    </w:p>
    <w:p w:rsidR="007E1DEE" w:rsidRDefault="007E1DE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عيب </w:t>
      </w:r>
      <w:r w:rsidR="006C68AF">
        <w:rPr>
          <w:rFonts w:ascii="Traditional Arabic" w:hAnsi="Traditional Arabic" w:cs="Traditional Arabic" w:hint="cs"/>
          <w:sz w:val="36"/>
          <w:szCs w:val="36"/>
          <w:rtl/>
        </w:rPr>
        <w:t>ي</w:t>
      </w:r>
      <w:r w:rsidR="006C68AF">
        <w:rPr>
          <w:rFonts w:ascii="Traditional Arabic" w:hAnsi="Traditional Arabic" w:cs="Traditional Arabic" w:hint="cs"/>
          <w:sz w:val="36"/>
          <w:szCs w:val="36"/>
          <w:rtl/>
          <w:lang w:bidi="ar-DZ"/>
        </w:rPr>
        <w:t>شكل مانعا أساسيا في عقد</w:t>
      </w:r>
      <w:proofErr w:type="gramStart"/>
      <w:r w:rsidR="006C68AF">
        <w:rPr>
          <w:rFonts w:ascii="Traditional Arabic" w:hAnsi="Traditional Arabic" w:cs="Traditional Arabic" w:hint="cs"/>
          <w:sz w:val="36"/>
          <w:szCs w:val="36"/>
          <w:rtl/>
          <w:lang w:bidi="ar-DZ"/>
        </w:rPr>
        <w:t>،تصر</w:t>
      </w:r>
      <w:r>
        <w:rPr>
          <w:rFonts w:ascii="Traditional Arabic" w:hAnsi="Traditional Arabic" w:cs="Traditional Arabic" w:hint="cs"/>
          <w:sz w:val="36"/>
          <w:szCs w:val="36"/>
          <w:rtl/>
          <w:lang w:bidi="ar-DZ"/>
        </w:rPr>
        <w:t>ف</w:t>
      </w:r>
      <w:proofErr w:type="gramEnd"/>
      <w:r>
        <w:rPr>
          <w:rFonts w:ascii="Traditional Arabic" w:hAnsi="Traditional Arabic" w:cs="Traditional Arabic" w:hint="cs"/>
          <w:sz w:val="36"/>
          <w:szCs w:val="36"/>
          <w:rtl/>
          <w:lang w:bidi="ar-DZ"/>
        </w:rPr>
        <w:t xml:space="preserve">،أو </w:t>
      </w:r>
      <w:r w:rsidR="006C68AF">
        <w:rPr>
          <w:rFonts w:ascii="Traditional Arabic" w:hAnsi="Traditional Arabic" w:cs="Traditional Arabic" w:hint="cs"/>
          <w:sz w:val="36"/>
          <w:szCs w:val="36"/>
          <w:rtl/>
          <w:lang w:bidi="ar-DZ"/>
        </w:rPr>
        <w:t>إ</w:t>
      </w:r>
      <w:r>
        <w:rPr>
          <w:rFonts w:ascii="Traditional Arabic" w:hAnsi="Traditional Arabic" w:cs="Traditional Arabic" w:hint="cs"/>
          <w:sz w:val="36"/>
          <w:szCs w:val="36"/>
          <w:rtl/>
          <w:lang w:bidi="ar-DZ"/>
        </w:rPr>
        <w:t>جراء قانوني.</w:t>
      </w:r>
    </w:p>
    <w:p w:rsidR="007E1DEE" w:rsidRDefault="007E1DEE" w:rsidP="008A6147">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مثال</w:t>
      </w:r>
      <w:proofErr w:type="gramEnd"/>
      <w:r>
        <w:rPr>
          <w:rFonts w:ascii="Traditional Arabic" w:hAnsi="Traditional Arabic" w:cs="Traditional Arabic" w:hint="cs"/>
          <w:sz w:val="36"/>
          <w:szCs w:val="36"/>
          <w:rtl/>
          <w:lang w:bidi="ar-DZ"/>
        </w:rPr>
        <w:t>:عيب مفسد للبيع.</w:t>
      </w:r>
    </w:p>
    <w:p w:rsidR="007E1DEE" w:rsidRDefault="007E1DEE"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REDHIBTOIRE.(dr.civ)/</w:t>
      </w:r>
    </w:p>
    <w:p w:rsidR="007E1DEE" w:rsidRDefault="007E1DEE"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Dans un acte juridique, défaut constituant un obstacle</w:t>
      </w:r>
      <w:r w:rsidR="006C68AF">
        <w:rPr>
          <w:rFonts w:ascii="Traditional Arabic" w:hAnsi="Traditional Arabic" w:cs="Traditional Arabic" w:hint="cs"/>
          <w:sz w:val="36"/>
          <w:szCs w:val="36"/>
          <w:rtl/>
          <w:lang w:bidi="ar-DZ"/>
        </w:rPr>
        <w:t xml:space="preserve"> </w:t>
      </w:r>
      <w:r w:rsidR="006C68AF">
        <w:rPr>
          <w:rFonts w:ascii="Traditional Arabic" w:hAnsi="Traditional Arabic" w:cs="Traditional Arabic"/>
          <w:sz w:val="36"/>
          <w:szCs w:val="36"/>
          <w:lang w:bidi="ar-DZ"/>
        </w:rPr>
        <w:t>radical</w:t>
      </w:r>
      <w:r>
        <w:rPr>
          <w:rFonts w:ascii="Traditional Arabic" w:hAnsi="Traditional Arabic" w:cs="Traditional Arabic"/>
          <w:sz w:val="36"/>
          <w:szCs w:val="36"/>
          <w:lang w:bidi="ar-DZ"/>
        </w:rPr>
        <w:t>.</w:t>
      </w:r>
    </w:p>
    <w:p w:rsidR="007E1DEE" w:rsidRDefault="007E1DEE" w:rsidP="008A6147">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Ex </w:t>
      </w:r>
      <w:proofErr w:type="gramStart"/>
      <w:r>
        <w:rPr>
          <w:rFonts w:ascii="Traditional Arabic" w:hAnsi="Traditional Arabic" w:cs="Traditional Arabic"/>
          <w:sz w:val="36"/>
          <w:szCs w:val="36"/>
          <w:lang w:bidi="ar-DZ"/>
        </w:rPr>
        <w:t>:Vices</w:t>
      </w:r>
      <w:proofErr w:type="gramEnd"/>
      <w:r>
        <w:rPr>
          <w:rFonts w:ascii="Traditional Arabic" w:hAnsi="Traditional Arabic" w:cs="Traditional Arabic"/>
          <w:sz w:val="36"/>
          <w:szCs w:val="36"/>
          <w:lang w:bidi="ar-DZ"/>
        </w:rPr>
        <w:t xml:space="preserve"> rédhibitoires.</w:t>
      </w:r>
    </w:p>
    <w:p w:rsidR="007E1DEE" w:rsidRDefault="007E1DE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محل </w:t>
      </w:r>
      <w:r w:rsidRPr="000E416A">
        <w:rPr>
          <w:rFonts w:ascii="Traditional Arabic" w:hAnsi="Traditional Arabic" w:cs="Traditional Arabic" w:hint="cs"/>
          <w:b/>
          <w:bCs/>
          <w:sz w:val="36"/>
          <w:szCs w:val="36"/>
          <w:rtl/>
          <w:lang w:bidi="ar-DZ"/>
        </w:rPr>
        <w:t>الالتزام:</w:t>
      </w:r>
      <w:r w:rsidR="00D56732" w:rsidRPr="000E416A">
        <w:rPr>
          <w:rFonts w:ascii="Traditional Arabic" w:hAnsi="Traditional Arabic" w:cs="Traditional Arabic" w:hint="cs"/>
          <w:b/>
          <w:bCs/>
          <w:sz w:val="36"/>
          <w:szCs w:val="36"/>
          <w:rtl/>
          <w:lang w:bidi="ar-DZ"/>
        </w:rPr>
        <w:t>(</w:t>
      </w:r>
      <w:proofErr w:type="gramStart"/>
      <w:r>
        <w:rPr>
          <w:rFonts w:ascii="Traditional Arabic" w:hAnsi="Traditional Arabic" w:cs="Traditional Arabic" w:hint="cs"/>
          <w:sz w:val="36"/>
          <w:szCs w:val="36"/>
          <w:rtl/>
          <w:lang w:bidi="ar-DZ"/>
        </w:rPr>
        <w:t>القانون</w:t>
      </w:r>
      <w:proofErr w:type="gramEnd"/>
      <w:r>
        <w:rPr>
          <w:rFonts w:ascii="Traditional Arabic" w:hAnsi="Traditional Arabic" w:cs="Traditional Arabic" w:hint="cs"/>
          <w:sz w:val="36"/>
          <w:szCs w:val="36"/>
          <w:rtl/>
          <w:lang w:bidi="ar-DZ"/>
        </w:rPr>
        <w:t xml:space="preserve"> المدني)</w:t>
      </w:r>
    </w:p>
    <w:p w:rsidR="00D56732" w:rsidRDefault="00D56732"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هو الشيء أو الأداء الذي يلتزم </w:t>
      </w:r>
      <w:proofErr w:type="spellStart"/>
      <w:r>
        <w:rPr>
          <w:rFonts w:ascii="Traditional Arabic" w:hAnsi="Traditional Arabic" w:cs="Traditional Arabic" w:hint="cs"/>
          <w:sz w:val="36"/>
          <w:szCs w:val="36"/>
          <w:rtl/>
          <w:lang w:bidi="ar-DZ"/>
        </w:rPr>
        <w:t>به</w:t>
      </w:r>
      <w:proofErr w:type="spellEnd"/>
      <w:r>
        <w:rPr>
          <w:rFonts w:ascii="Traditional Arabic" w:hAnsi="Traditional Arabic" w:cs="Traditional Arabic" w:hint="cs"/>
          <w:sz w:val="36"/>
          <w:szCs w:val="36"/>
          <w:rtl/>
          <w:lang w:bidi="ar-DZ"/>
        </w:rPr>
        <w:t xml:space="preserve"> المدين</w:t>
      </w:r>
      <w:proofErr w:type="gramStart"/>
      <w:r>
        <w:rPr>
          <w:rFonts w:ascii="Traditional Arabic" w:hAnsi="Traditional Arabic" w:cs="Traditional Arabic" w:hint="cs"/>
          <w:sz w:val="36"/>
          <w:szCs w:val="36"/>
          <w:rtl/>
          <w:lang w:bidi="ar-DZ"/>
        </w:rPr>
        <w:t>،فقد</w:t>
      </w:r>
      <w:proofErr w:type="gramEnd"/>
      <w:r>
        <w:rPr>
          <w:rFonts w:ascii="Traditional Arabic" w:hAnsi="Traditional Arabic" w:cs="Traditional Arabic" w:hint="cs"/>
          <w:sz w:val="36"/>
          <w:szCs w:val="36"/>
          <w:rtl/>
          <w:lang w:bidi="ar-DZ"/>
        </w:rPr>
        <w:t xml:space="preserve"> يكون التزاما بإعطاء شيء،بالعمل أو بالامتناع عن العمل.يجب أن يكون محل الالتزام شيئا محققا،معينا بذاته،غير مخالف للنظام العام والآداب،مشروعا وممكناً.</w:t>
      </w:r>
    </w:p>
    <w:p w:rsidR="00D56732" w:rsidRDefault="00D56732"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راجع المواد92-96من القانون المدني.</w:t>
      </w:r>
    </w:p>
    <w:p w:rsidR="00D56732" w:rsidRDefault="00D56732"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OBJET DE </w:t>
      </w:r>
      <w:proofErr w:type="gramStart"/>
      <w:r>
        <w:rPr>
          <w:rFonts w:ascii="Traditional Arabic" w:hAnsi="Traditional Arabic" w:cs="Traditional Arabic"/>
          <w:sz w:val="36"/>
          <w:szCs w:val="36"/>
          <w:lang w:bidi="ar-DZ"/>
        </w:rPr>
        <w:t>L’OBLIGTION(</w:t>
      </w:r>
      <w:proofErr w:type="gramEnd"/>
      <w:r>
        <w:rPr>
          <w:rFonts w:ascii="Traditional Arabic" w:hAnsi="Traditional Arabic" w:cs="Traditional Arabic"/>
          <w:sz w:val="36"/>
          <w:szCs w:val="36"/>
          <w:lang w:bidi="ar-DZ"/>
        </w:rPr>
        <w:t>dr.civ)</w:t>
      </w:r>
    </w:p>
    <w:p w:rsidR="00A31FA7" w:rsidRDefault="00284737" w:rsidP="0028473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Lors de la</w:t>
      </w:r>
      <w:r w:rsidR="00D56732">
        <w:rPr>
          <w:rFonts w:ascii="Traditional Arabic" w:hAnsi="Traditional Arabic" w:cs="Traditional Arabic"/>
          <w:sz w:val="36"/>
          <w:szCs w:val="36"/>
          <w:lang w:bidi="ar-DZ"/>
        </w:rPr>
        <w:t xml:space="preserve"> conclusion d’un contrat, chose ou prestation que chacune des  parties s’engage à fournir</w:t>
      </w:r>
      <w:r w:rsidR="009908B7">
        <w:rPr>
          <w:rFonts w:ascii="Traditional Arabic" w:hAnsi="Traditional Arabic" w:cs="Traditional Arabic"/>
          <w:sz w:val="36"/>
          <w:szCs w:val="36"/>
          <w:lang w:bidi="ar-DZ"/>
        </w:rPr>
        <w:t xml:space="preserve"> </w:t>
      </w:r>
      <w:r w:rsidR="00D56732">
        <w:rPr>
          <w:rFonts w:ascii="Traditional Arabic" w:hAnsi="Traditional Arabic" w:cs="Traditional Arabic"/>
          <w:sz w:val="36"/>
          <w:szCs w:val="36"/>
          <w:lang w:bidi="ar-DZ"/>
        </w:rPr>
        <w:t xml:space="preserve">(acheteur et  vendeur par exemple.)Sous peine de </w:t>
      </w:r>
      <w:proofErr w:type="gramStart"/>
      <w:r w:rsidR="00D56732">
        <w:rPr>
          <w:rFonts w:ascii="Traditional Arabic" w:hAnsi="Traditional Arabic" w:cs="Traditional Arabic"/>
          <w:sz w:val="36"/>
          <w:szCs w:val="36"/>
          <w:lang w:bidi="ar-DZ"/>
        </w:rPr>
        <w:t>nullité</w:t>
      </w:r>
      <w:r>
        <w:rPr>
          <w:rFonts w:ascii="Traditional Arabic" w:hAnsi="Traditional Arabic" w:cs="Traditional Arabic"/>
          <w:sz w:val="36"/>
          <w:szCs w:val="36"/>
          <w:lang w:bidi="ar-DZ"/>
        </w:rPr>
        <w:t xml:space="preserve"> </w:t>
      </w:r>
      <w:r w:rsidR="00D56732">
        <w:rPr>
          <w:rFonts w:ascii="Traditional Arabic" w:hAnsi="Traditional Arabic" w:cs="Traditional Arabic"/>
          <w:sz w:val="36"/>
          <w:szCs w:val="36"/>
          <w:lang w:bidi="ar-DZ"/>
        </w:rPr>
        <w:t>,</w:t>
      </w:r>
      <w:r w:rsidR="009908B7">
        <w:rPr>
          <w:rFonts w:ascii="Traditional Arabic" w:hAnsi="Traditional Arabic" w:cs="Traditional Arabic"/>
          <w:sz w:val="36"/>
          <w:szCs w:val="36"/>
          <w:lang w:bidi="ar-DZ"/>
        </w:rPr>
        <w:t>l’</w:t>
      </w:r>
      <w:r>
        <w:rPr>
          <w:rFonts w:ascii="Traditional Arabic" w:hAnsi="Traditional Arabic" w:cs="Traditional Arabic"/>
          <w:sz w:val="36"/>
          <w:szCs w:val="36"/>
          <w:lang w:bidi="ar-DZ"/>
        </w:rPr>
        <w:t>objet</w:t>
      </w:r>
      <w:proofErr w:type="gramEnd"/>
      <w:r>
        <w:rPr>
          <w:rFonts w:ascii="Traditional Arabic" w:hAnsi="Traditional Arabic" w:cs="Traditional Arabic"/>
          <w:sz w:val="36"/>
          <w:szCs w:val="36"/>
          <w:lang w:bidi="ar-DZ"/>
        </w:rPr>
        <w:t xml:space="preserve"> doit </w:t>
      </w:r>
      <w:r w:rsidR="009908B7">
        <w:rPr>
          <w:rFonts w:ascii="Traditional Arabic" w:hAnsi="Traditional Arabic" w:cs="Traditional Arabic"/>
          <w:sz w:val="36"/>
          <w:szCs w:val="36"/>
          <w:lang w:bidi="ar-DZ"/>
        </w:rPr>
        <w:t>être</w:t>
      </w:r>
      <w:r>
        <w:rPr>
          <w:rFonts w:ascii="Traditional Arabic" w:hAnsi="Traditional Arabic" w:cs="Traditional Arabic"/>
          <w:sz w:val="36"/>
          <w:szCs w:val="36"/>
          <w:lang w:bidi="ar-DZ"/>
        </w:rPr>
        <w:t xml:space="preserve"> certain , </w:t>
      </w:r>
      <w:r w:rsidR="009908B7">
        <w:rPr>
          <w:rFonts w:ascii="Traditional Arabic" w:hAnsi="Traditional Arabic" w:cs="Traditional Arabic"/>
          <w:sz w:val="36"/>
          <w:szCs w:val="36"/>
          <w:lang w:bidi="ar-DZ"/>
        </w:rPr>
        <w:t>déterminé</w:t>
      </w:r>
      <w:r>
        <w:rPr>
          <w:rFonts w:ascii="Traditional Arabic" w:hAnsi="Traditional Arabic" w:cs="Traditional Arabic"/>
          <w:sz w:val="36"/>
          <w:szCs w:val="36"/>
          <w:lang w:bidi="ar-DZ"/>
        </w:rPr>
        <w:t xml:space="preserve"> ,morale,</w:t>
      </w:r>
      <w:r w:rsidR="00D56732">
        <w:rPr>
          <w:rFonts w:ascii="Traditional Arabic" w:hAnsi="Traditional Arabic" w:cs="Traditional Arabic"/>
          <w:sz w:val="36"/>
          <w:szCs w:val="36"/>
          <w:lang w:bidi="ar-DZ"/>
        </w:rPr>
        <w:t xml:space="preserve"> licite et </w:t>
      </w:r>
      <w:r>
        <w:rPr>
          <w:rFonts w:ascii="Traditional Arabic" w:hAnsi="Traditional Arabic" w:cs="Traditional Arabic"/>
          <w:sz w:val="36"/>
          <w:szCs w:val="36"/>
          <w:lang w:bidi="ar-DZ"/>
        </w:rPr>
        <w:t>possible .</w:t>
      </w:r>
    </w:p>
    <w:p w:rsidR="00DA70A8" w:rsidRDefault="00DA70A8" w:rsidP="00DA70A8">
      <w:pPr>
        <w:jc w:val="both"/>
        <w:rPr>
          <w:rFonts w:ascii="Traditional Arabic" w:hAnsi="Traditional Arabic" w:cs="Traditional Arabic"/>
          <w:sz w:val="36"/>
          <w:szCs w:val="36"/>
          <w:rtl/>
          <w:lang w:bidi="ar-DZ"/>
        </w:rPr>
      </w:pPr>
      <w:proofErr w:type="spellStart"/>
      <w:r>
        <w:rPr>
          <w:rFonts w:ascii="Traditional Arabic" w:hAnsi="Traditional Arabic" w:cs="Traditional Arabic"/>
          <w:sz w:val="36"/>
          <w:szCs w:val="36"/>
          <w:lang w:bidi="ar-DZ"/>
        </w:rPr>
        <w:t>V.Art</w:t>
      </w:r>
      <w:proofErr w:type="spellEnd"/>
      <w:r>
        <w:rPr>
          <w:rFonts w:ascii="Traditional Arabic" w:hAnsi="Traditional Arabic" w:cs="Traditional Arabic"/>
          <w:sz w:val="36"/>
          <w:szCs w:val="36"/>
          <w:lang w:bidi="ar-DZ"/>
        </w:rPr>
        <w:t xml:space="preserve"> 92 à 96 du c.civ</w:t>
      </w:r>
    </w:p>
    <w:p w:rsidR="0085417F" w:rsidRDefault="00DA70A8" w:rsidP="00DA70A8">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85417F" w:rsidRPr="000E416A">
        <w:rPr>
          <w:rFonts w:ascii="Traditional Arabic" w:hAnsi="Traditional Arabic" w:cs="Traditional Arabic" w:hint="cs"/>
          <w:b/>
          <w:bCs/>
          <w:sz w:val="36"/>
          <w:szCs w:val="36"/>
          <w:rtl/>
          <w:lang w:bidi="ar-DZ"/>
        </w:rPr>
        <w:t>مرافعات:(</w:t>
      </w:r>
      <w:r w:rsidR="0085417F">
        <w:rPr>
          <w:rFonts w:ascii="Traditional Arabic" w:hAnsi="Traditional Arabic" w:cs="Traditional Arabic" w:hint="cs"/>
          <w:sz w:val="36"/>
          <w:szCs w:val="36"/>
          <w:rtl/>
          <w:lang w:bidi="ar-DZ"/>
        </w:rPr>
        <w:t>الإجراءات المدنية)،(</w:t>
      </w:r>
      <w:r w:rsidR="000E416A">
        <w:rPr>
          <w:rFonts w:ascii="Traditional Arabic" w:hAnsi="Traditional Arabic" w:cs="Traditional Arabic" w:hint="cs"/>
          <w:sz w:val="36"/>
          <w:szCs w:val="36"/>
          <w:rtl/>
          <w:lang w:bidi="ar-DZ"/>
        </w:rPr>
        <w:t>الإجراءات</w:t>
      </w:r>
      <w:r w:rsidR="0085417F">
        <w:rPr>
          <w:rFonts w:ascii="Traditional Arabic" w:hAnsi="Traditional Arabic" w:cs="Traditional Arabic" w:hint="cs"/>
          <w:sz w:val="36"/>
          <w:szCs w:val="36"/>
          <w:rtl/>
          <w:lang w:bidi="ar-DZ"/>
        </w:rPr>
        <w:t xml:space="preserve">  الجنائية)</w:t>
      </w:r>
    </w:p>
    <w:p w:rsidR="0085417F" w:rsidRDefault="0085417F"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1-أثناء سير الدعوى مرحلة في القضية تتبع التحقيق وتسبق النطق بالحكم حيث تقوم مناقشة </w:t>
      </w:r>
      <w:proofErr w:type="spellStart"/>
      <w:r>
        <w:rPr>
          <w:rFonts w:ascii="Traditional Arabic" w:hAnsi="Traditional Arabic" w:cs="Traditional Arabic" w:hint="cs"/>
          <w:sz w:val="36"/>
          <w:szCs w:val="36"/>
          <w:rtl/>
          <w:lang w:bidi="ar-DZ"/>
        </w:rPr>
        <w:t>حضورية</w:t>
      </w:r>
      <w:proofErr w:type="spellEnd"/>
      <w:r>
        <w:rPr>
          <w:rFonts w:ascii="Traditional Arabic" w:hAnsi="Traditional Arabic" w:cs="Traditional Arabic" w:hint="cs"/>
          <w:sz w:val="36"/>
          <w:szCs w:val="36"/>
          <w:rtl/>
          <w:lang w:bidi="ar-DZ"/>
        </w:rPr>
        <w:t xml:space="preserve"> </w:t>
      </w:r>
      <w:r w:rsidR="00DA70A8">
        <w:rPr>
          <w:rFonts w:ascii="Traditional Arabic" w:hAnsi="Traditional Arabic" w:cs="Traditional Arabic" w:hint="cs"/>
          <w:sz w:val="36"/>
          <w:szCs w:val="36"/>
          <w:rtl/>
          <w:lang w:bidi="ar-DZ"/>
        </w:rPr>
        <w:t>مخصصة لمرافعات الأطراف أو محاميهم</w:t>
      </w:r>
      <w:r>
        <w:rPr>
          <w:rFonts w:ascii="Traditional Arabic" w:hAnsi="Traditional Arabic" w:cs="Traditional Arabic" w:hint="cs"/>
          <w:sz w:val="36"/>
          <w:szCs w:val="36"/>
          <w:rtl/>
          <w:lang w:bidi="ar-DZ"/>
        </w:rPr>
        <w:t>.</w:t>
      </w:r>
    </w:p>
    <w:p w:rsidR="0085417F" w:rsidRDefault="0085417F"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2-في المسائل المدنية</w:t>
      </w:r>
      <w:proofErr w:type="gramStart"/>
      <w:r>
        <w:rPr>
          <w:rFonts w:ascii="Traditional Arabic" w:hAnsi="Traditional Arabic" w:cs="Traditional Arabic" w:hint="cs"/>
          <w:sz w:val="36"/>
          <w:szCs w:val="36"/>
          <w:rtl/>
          <w:lang w:bidi="ar-DZ"/>
        </w:rPr>
        <w:t>،في</w:t>
      </w:r>
      <w:proofErr w:type="gramEnd"/>
      <w:r>
        <w:rPr>
          <w:rFonts w:ascii="Traditional Arabic" w:hAnsi="Traditional Arabic" w:cs="Traditional Arabic" w:hint="cs"/>
          <w:sz w:val="36"/>
          <w:szCs w:val="36"/>
          <w:rtl/>
          <w:lang w:bidi="ar-DZ"/>
        </w:rPr>
        <w:t xml:space="preserve"> حالة تدخل النيابة العامة كطرف منظم من أجل تقديم ملاحظاته في تطبيق القانون،تكون له </w:t>
      </w:r>
      <w:r w:rsidR="00DA70A8">
        <w:rPr>
          <w:rFonts w:ascii="Traditional Arabic" w:hAnsi="Traditional Arabic" w:cs="Traditional Arabic" w:hint="cs"/>
          <w:sz w:val="36"/>
          <w:szCs w:val="36"/>
          <w:rtl/>
          <w:lang w:bidi="ar-DZ"/>
        </w:rPr>
        <w:t>ال</w:t>
      </w:r>
      <w:r>
        <w:rPr>
          <w:rFonts w:ascii="Traditional Arabic" w:hAnsi="Traditional Arabic" w:cs="Traditional Arabic" w:hint="cs"/>
          <w:sz w:val="36"/>
          <w:szCs w:val="36"/>
          <w:rtl/>
          <w:lang w:bidi="ar-DZ"/>
        </w:rPr>
        <w:t>كلمة الأخيرة.</w:t>
      </w:r>
    </w:p>
    <w:p w:rsidR="0085417F" w:rsidRDefault="0085417F"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3-عند </w:t>
      </w:r>
      <w:r w:rsidR="00DA70A8">
        <w:rPr>
          <w:rFonts w:ascii="Traditional Arabic" w:hAnsi="Traditional Arabic" w:cs="Traditional Arabic" w:hint="cs"/>
          <w:sz w:val="36"/>
          <w:szCs w:val="36"/>
          <w:rtl/>
          <w:lang w:bidi="ar-DZ"/>
        </w:rPr>
        <w:t>ال</w:t>
      </w:r>
      <w:r>
        <w:rPr>
          <w:rFonts w:ascii="Traditional Arabic" w:hAnsi="Traditional Arabic" w:cs="Traditional Arabic" w:hint="cs"/>
          <w:sz w:val="36"/>
          <w:szCs w:val="36"/>
          <w:rtl/>
          <w:lang w:bidi="ar-DZ"/>
        </w:rPr>
        <w:t>انتهاء من المرافعات</w:t>
      </w:r>
      <w:proofErr w:type="gramStart"/>
      <w:r>
        <w:rPr>
          <w:rFonts w:ascii="Traditional Arabic" w:hAnsi="Traditional Arabic" w:cs="Traditional Arabic" w:hint="cs"/>
          <w:sz w:val="36"/>
          <w:szCs w:val="36"/>
          <w:rtl/>
          <w:lang w:bidi="ar-DZ"/>
        </w:rPr>
        <w:t>،يضع</w:t>
      </w:r>
      <w:proofErr w:type="gramEnd"/>
      <w:r>
        <w:rPr>
          <w:rFonts w:ascii="Traditional Arabic" w:hAnsi="Traditional Arabic" w:cs="Traditional Arabic" w:hint="cs"/>
          <w:sz w:val="36"/>
          <w:szCs w:val="36"/>
          <w:rtl/>
          <w:lang w:bidi="ar-DZ"/>
        </w:rPr>
        <w:t xml:space="preserve"> رئيس المحكمة القضية في المداولة.</w:t>
      </w:r>
    </w:p>
    <w:p w:rsidR="0085417F" w:rsidRDefault="001228B3"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راجع المواد343-353من قانون الإجراءات الجنائية.</w:t>
      </w:r>
    </w:p>
    <w:p w:rsidR="000E416A" w:rsidRDefault="008D179C" w:rsidP="000E416A">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DEBATS (</w:t>
      </w:r>
      <w:r w:rsidR="000E416A">
        <w:rPr>
          <w:rFonts w:ascii="Traditional Arabic" w:hAnsi="Traditional Arabic" w:cs="Traditional Arabic"/>
          <w:sz w:val="36"/>
          <w:szCs w:val="36"/>
          <w:lang w:bidi="ar-DZ"/>
        </w:rPr>
        <w:t>pr.civ</w:t>
      </w:r>
      <w:proofErr w:type="gramStart"/>
      <w:r w:rsidR="000E416A">
        <w:rPr>
          <w:rFonts w:ascii="Traditional Arabic" w:hAnsi="Traditional Arabic" w:cs="Traditional Arabic"/>
          <w:sz w:val="36"/>
          <w:szCs w:val="36"/>
          <w:lang w:bidi="ar-DZ"/>
        </w:rPr>
        <w:t>)(</w:t>
      </w:r>
      <w:proofErr w:type="gramEnd"/>
      <w:r w:rsidR="000E416A">
        <w:rPr>
          <w:rFonts w:ascii="Traditional Arabic" w:hAnsi="Traditional Arabic" w:cs="Traditional Arabic"/>
          <w:sz w:val="36"/>
          <w:szCs w:val="36"/>
          <w:lang w:bidi="ar-DZ"/>
        </w:rPr>
        <w:t>pr.pen)</w:t>
      </w:r>
    </w:p>
    <w:p w:rsidR="000E416A" w:rsidRDefault="000E416A" w:rsidP="000E416A">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1-lors d’une instance, phase du procès suivant celle de l’instruction et précédant le jugement, ou se tient une discussion contradictoire, réservée aux plaidoiries des parties ou de leurs avocats,</w:t>
      </w:r>
    </w:p>
    <w:p w:rsidR="00F5698C" w:rsidRDefault="00DA70A8" w:rsidP="000E416A">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2-En matière civile, a</w:t>
      </w:r>
      <w:r w:rsidR="000E416A">
        <w:rPr>
          <w:rFonts w:ascii="Traditional Arabic" w:hAnsi="Traditional Arabic" w:cs="Traditional Arabic"/>
          <w:sz w:val="36"/>
          <w:szCs w:val="36"/>
          <w:lang w:bidi="ar-DZ"/>
        </w:rPr>
        <w:t xml:space="preserve">u cas </w:t>
      </w:r>
      <w:proofErr w:type="gramStart"/>
      <w:r w:rsidR="000E416A">
        <w:rPr>
          <w:rFonts w:ascii="Traditional Arabic" w:hAnsi="Traditional Arabic" w:cs="Traditional Arabic"/>
          <w:sz w:val="36"/>
          <w:szCs w:val="36"/>
          <w:lang w:bidi="ar-DZ"/>
        </w:rPr>
        <w:t>ou</w:t>
      </w:r>
      <w:proofErr w:type="gramEnd"/>
      <w:r w:rsidR="000E416A">
        <w:rPr>
          <w:rFonts w:ascii="Traditional Arabic" w:hAnsi="Traditional Arabic" w:cs="Traditional Arabic"/>
          <w:sz w:val="36"/>
          <w:szCs w:val="36"/>
          <w:lang w:bidi="ar-DZ"/>
        </w:rPr>
        <w:t xml:space="preserve"> le </w:t>
      </w:r>
      <w:r w:rsidR="00F5698C">
        <w:rPr>
          <w:rFonts w:ascii="Traditional Arabic" w:hAnsi="Traditional Arabic" w:cs="Traditional Arabic"/>
          <w:sz w:val="36"/>
          <w:szCs w:val="36"/>
          <w:lang w:bidi="ar-DZ"/>
        </w:rPr>
        <w:t xml:space="preserve">ministère </w:t>
      </w:r>
      <w:r w:rsidR="000E416A">
        <w:rPr>
          <w:rFonts w:ascii="Traditional Arabic" w:hAnsi="Traditional Arabic" w:cs="Traditional Arabic"/>
          <w:sz w:val="36"/>
          <w:szCs w:val="36"/>
          <w:lang w:bidi="ar-DZ"/>
        </w:rPr>
        <w:t>public,</w:t>
      </w:r>
      <w:r w:rsidR="00F5698C">
        <w:rPr>
          <w:rFonts w:ascii="Traditional Arabic" w:hAnsi="Traditional Arabic" w:cs="Traditional Arabic"/>
          <w:sz w:val="36"/>
          <w:szCs w:val="36"/>
          <w:lang w:bidi="ar-DZ"/>
        </w:rPr>
        <w:t xml:space="preserve"> </w:t>
      </w:r>
      <w:r w:rsidR="000E416A">
        <w:rPr>
          <w:rFonts w:ascii="Traditional Arabic" w:hAnsi="Traditional Arabic" w:cs="Traditional Arabic"/>
          <w:sz w:val="36"/>
          <w:szCs w:val="36"/>
          <w:lang w:bidi="ar-DZ"/>
        </w:rPr>
        <w:t>inte</w:t>
      </w:r>
      <w:r w:rsidR="00F5698C">
        <w:rPr>
          <w:rFonts w:ascii="Traditional Arabic" w:hAnsi="Traditional Arabic" w:cs="Traditional Arabic"/>
          <w:sz w:val="36"/>
          <w:szCs w:val="36"/>
          <w:lang w:bidi="ar-DZ"/>
        </w:rPr>
        <w:t>rvient en tant que partie jointe afin de présenter ses observation sur l’application da la loi, il  prend  la parole le dernier.</w:t>
      </w:r>
    </w:p>
    <w:p w:rsidR="00F5698C" w:rsidRDefault="00F5698C" w:rsidP="000E416A">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3-A la fin des débats, le président de la juridiction met l’affaire en délibéré. </w:t>
      </w:r>
    </w:p>
    <w:p w:rsidR="001228B3" w:rsidRDefault="00F5698C" w:rsidP="00F5698C">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V.ART.343-354du.c.pr.</w:t>
      </w:r>
      <w:proofErr w:type="spellStart"/>
      <w:r>
        <w:rPr>
          <w:rFonts w:ascii="Traditional Arabic" w:hAnsi="Traditional Arabic" w:cs="Traditional Arabic"/>
          <w:sz w:val="36"/>
          <w:szCs w:val="36"/>
          <w:lang w:bidi="ar-DZ"/>
        </w:rPr>
        <w:t>pen</w:t>
      </w:r>
      <w:proofErr w:type="spellEnd"/>
      <w:r>
        <w:rPr>
          <w:rFonts w:ascii="Traditional Arabic" w:hAnsi="Traditional Arabic" w:cs="Traditional Arabic"/>
          <w:sz w:val="36"/>
          <w:szCs w:val="36"/>
          <w:lang w:bidi="ar-DZ"/>
        </w:rPr>
        <w:t>.</w:t>
      </w:r>
    </w:p>
    <w:p w:rsidR="001228B3" w:rsidRDefault="00A22555" w:rsidP="008A6147">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b/>
          <w:bCs/>
          <w:sz w:val="36"/>
          <w:szCs w:val="36"/>
          <w:rtl/>
          <w:lang w:bidi="ar-DZ"/>
        </w:rPr>
        <w:t>مناقشات</w:t>
      </w:r>
      <w:proofErr w:type="gramEnd"/>
      <w:r>
        <w:rPr>
          <w:rFonts w:ascii="Traditional Arabic" w:hAnsi="Traditional Arabic" w:cs="Traditional Arabic" w:hint="cs"/>
          <w:b/>
          <w:bCs/>
          <w:sz w:val="36"/>
          <w:szCs w:val="36"/>
          <w:rtl/>
          <w:lang w:bidi="ar-DZ"/>
        </w:rPr>
        <w:t xml:space="preserve"> </w:t>
      </w:r>
      <w:r w:rsidR="001228B3" w:rsidRPr="00F5698C">
        <w:rPr>
          <w:rFonts w:ascii="Traditional Arabic" w:hAnsi="Traditional Arabic" w:cs="Traditional Arabic" w:hint="cs"/>
          <w:b/>
          <w:bCs/>
          <w:sz w:val="36"/>
          <w:szCs w:val="36"/>
          <w:rtl/>
          <w:lang w:bidi="ar-DZ"/>
        </w:rPr>
        <w:t>برلمانية:(</w:t>
      </w:r>
      <w:r w:rsidR="001228B3">
        <w:rPr>
          <w:rFonts w:ascii="Traditional Arabic" w:hAnsi="Traditional Arabic" w:cs="Traditional Arabic" w:hint="cs"/>
          <w:sz w:val="36"/>
          <w:szCs w:val="36"/>
          <w:rtl/>
          <w:lang w:bidi="ar-DZ"/>
        </w:rPr>
        <w:t>القانون الدستوري)</w:t>
      </w:r>
    </w:p>
    <w:p w:rsidR="001228B3" w:rsidRDefault="001228B3"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مرحلة من مراحل عمل المجلس الشعبي الوطني بمناسبة برنامج يقدمه لها رئيس الجمهورية أو تصريح عن السياسة العامة من طرفه بحيث يثار نقاش حول نشاط الحكومة،كما أنه يمكن للمجلس الوطني أن يفتح نقاشا حول السياسة الخارجية بطلب من رئيس الجمهورية أو رئيس المجلس الشعبي الوطني.</w:t>
      </w:r>
    </w:p>
    <w:p w:rsidR="001228B3" w:rsidRDefault="001228B3"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مناقشات المجلس الشعبي الوطني علنية ويديرها رئيسه.</w:t>
      </w:r>
    </w:p>
    <w:p w:rsidR="001228B3" w:rsidRDefault="001228B3" w:rsidP="00025E54">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ينشر بيانها في الجريدة الرسمية.</w:t>
      </w:r>
    </w:p>
    <w:p w:rsidR="00F5698C" w:rsidRDefault="00F5698C" w:rsidP="00F5698C">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DEBATS PARLEMENTAIRES (</w:t>
      </w:r>
      <w:proofErr w:type="spellStart"/>
      <w:r>
        <w:rPr>
          <w:rFonts w:ascii="Traditional Arabic" w:hAnsi="Traditional Arabic" w:cs="Traditional Arabic"/>
          <w:sz w:val="36"/>
          <w:szCs w:val="36"/>
          <w:lang w:bidi="ar-DZ"/>
        </w:rPr>
        <w:t>dr.conts</w:t>
      </w:r>
      <w:proofErr w:type="spellEnd"/>
      <w:r>
        <w:rPr>
          <w:rFonts w:ascii="Traditional Arabic" w:hAnsi="Traditional Arabic" w:cs="Traditional Arabic"/>
          <w:sz w:val="36"/>
          <w:szCs w:val="36"/>
          <w:lang w:bidi="ar-DZ"/>
        </w:rPr>
        <w:t>)</w:t>
      </w:r>
    </w:p>
    <w:p w:rsidR="001228B3" w:rsidRDefault="00F5698C" w:rsidP="00025E54">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Phase du travail de l’</w:t>
      </w:r>
      <w:r w:rsidR="002E4D3B">
        <w:rPr>
          <w:rFonts w:ascii="Traditional Arabic" w:hAnsi="Traditional Arabic" w:cs="Traditional Arabic"/>
          <w:sz w:val="36"/>
          <w:szCs w:val="36"/>
          <w:lang w:bidi="ar-DZ"/>
        </w:rPr>
        <w:t>assemblée populaire nationale correspondant à la discussion d’un programme qui lui est soumis par le c</w:t>
      </w:r>
      <w:r w:rsidR="00367A88">
        <w:rPr>
          <w:rFonts w:ascii="Traditional Arabic" w:hAnsi="Traditional Arabic" w:cs="Traditional Arabic"/>
          <w:sz w:val="36"/>
          <w:szCs w:val="36"/>
          <w:lang w:bidi="ar-DZ"/>
        </w:rPr>
        <w:t xml:space="preserve">hef du gouvernement </w:t>
      </w:r>
      <w:r w:rsidR="002E4D3B">
        <w:rPr>
          <w:rFonts w:ascii="Traditional Arabic" w:hAnsi="Traditional Arabic" w:cs="Traditional Arabic"/>
          <w:sz w:val="36"/>
          <w:szCs w:val="36"/>
          <w:lang w:bidi="ar-DZ"/>
        </w:rPr>
        <w:t xml:space="preserve"> </w:t>
      </w:r>
      <w:r w:rsidR="00367A88">
        <w:rPr>
          <w:rFonts w:ascii="Traditional Arabic" w:hAnsi="Traditional Arabic" w:cs="Traditional Arabic"/>
          <w:sz w:val="36"/>
          <w:szCs w:val="36"/>
          <w:lang w:bidi="ar-DZ"/>
        </w:rPr>
        <w:t>ou la déclaration de politique générale par celui-ci, et qui donne lieu à</w:t>
      </w:r>
      <w:r w:rsidR="00025E54">
        <w:rPr>
          <w:rFonts w:ascii="Traditional Arabic" w:hAnsi="Traditional Arabic" w:cs="Traditional Arabic"/>
          <w:sz w:val="36"/>
          <w:szCs w:val="36"/>
          <w:lang w:bidi="ar-DZ"/>
        </w:rPr>
        <w:t xml:space="preserve"> un</w:t>
      </w:r>
      <w:r w:rsidR="00367A88">
        <w:rPr>
          <w:rFonts w:ascii="Traditional Arabic" w:hAnsi="Traditional Arabic" w:cs="Traditional Arabic"/>
          <w:sz w:val="36"/>
          <w:szCs w:val="36"/>
          <w:lang w:bidi="ar-DZ"/>
        </w:rPr>
        <w:t xml:space="preserve"> débat sur l’action du gouvernement ;aussi,</w:t>
      </w:r>
      <w:r w:rsidR="000F6B08">
        <w:rPr>
          <w:rFonts w:ascii="Traditional Arabic" w:hAnsi="Traditional Arabic" w:cs="Traditional Arabic"/>
          <w:sz w:val="36"/>
          <w:szCs w:val="36"/>
          <w:lang w:bidi="ar-DZ"/>
        </w:rPr>
        <w:t xml:space="preserve"> </w:t>
      </w:r>
      <w:r w:rsidR="00367A88">
        <w:rPr>
          <w:rFonts w:ascii="Traditional Arabic" w:hAnsi="Traditional Arabic" w:cs="Traditional Arabic"/>
          <w:sz w:val="36"/>
          <w:szCs w:val="36"/>
          <w:lang w:bidi="ar-DZ"/>
        </w:rPr>
        <w:t>l’</w:t>
      </w:r>
      <w:r w:rsidR="00CB5413">
        <w:rPr>
          <w:rFonts w:ascii="Traditional Arabic" w:hAnsi="Traditional Arabic" w:cs="Traditional Arabic"/>
          <w:sz w:val="36"/>
          <w:szCs w:val="36"/>
          <w:lang w:bidi="ar-DZ"/>
        </w:rPr>
        <w:t>assem</w:t>
      </w:r>
      <w:r w:rsidR="000F6B08">
        <w:rPr>
          <w:rFonts w:ascii="Traditional Arabic" w:hAnsi="Traditional Arabic" w:cs="Traditional Arabic"/>
          <w:sz w:val="36"/>
          <w:szCs w:val="36"/>
          <w:lang w:bidi="ar-DZ"/>
        </w:rPr>
        <w:t xml:space="preserve">blée </w:t>
      </w:r>
      <w:r w:rsidR="00CB5413">
        <w:rPr>
          <w:rFonts w:ascii="Traditional Arabic" w:hAnsi="Traditional Arabic" w:cs="Traditional Arabic"/>
          <w:sz w:val="36"/>
          <w:szCs w:val="36"/>
          <w:lang w:bidi="ar-DZ"/>
        </w:rPr>
        <w:t xml:space="preserve">populaire  national peut ouvrir un débat </w:t>
      </w:r>
      <w:r w:rsidR="00DD3245">
        <w:rPr>
          <w:rFonts w:ascii="Traditional Arabic" w:hAnsi="Traditional Arabic" w:cs="Traditional Arabic"/>
          <w:sz w:val="36"/>
          <w:szCs w:val="36"/>
          <w:lang w:bidi="ar-DZ"/>
        </w:rPr>
        <w:t>de politique étrangère à la demand</w:t>
      </w:r>
      <w:r w:rsidR="00122CED">
        <w:rPr>
          <w:rFonts w:ascii="Traditional Arabic" w:hAnsi="Traditional Arabic" w:cs="Traditional Arabic"/>
          <w:sz w:val="36"/>
          <w:szCs w:val="36"/>
          <w:lang w:bidi="ar-DZ"/>
        </w:rPr>
        <w:t>e du président de la république ou le président de l’assemblée</w:t>
      </w:r>
      <w:r w:rsidR="00025E54">
        <w:rPr>
          <w:rFonts w:ascii="Traditional Arabic" w:hAnsi="Traditional Arabic" w:cs="Traditional Arabic"/>
          <w:sz w:val="36"/>
          <w:szCs w:val="36"/>
          <w:lang w:bidi="ar-DZ"/>
        </w:rPr>
        <w:t xml:space="preserve"> </w:t>
      </w:r>
      <w:r w:rsidR="00122CED">
        <w:rPr>
          <w:rFonts w:ascii="Traditional Arabic" w:hAnsi="Traditional Arabic" w:cs="Traditional Arabic"/>
          <w:sz w:val="36"/>
          <w:szCs w:val="36"/>
          <w:lang w:bidi="ar-DZ"/>
        </w:rPr>
        <w:t>national.les débats de l’assemblée populaire nationale sont publics et sont dirigés par son président,</w:t>
      </w:r>
      <w:r w:rsidR="00025E54">
        <w:rPr>
          <w:rFonts w:ascii="Traditional Arabic" w:hAnsi="Traditional Arabic" w:cs="Traditional Arabic"/>
          <w:sz w:val="36"/>
          <w:szCs w:val="36"/>
          <w:lang w:bidi="ar-DZ"/>
        </w:rPr>
        <w:t xml:space="preserve"> le compte rendu en est publié a</w:t>
      </w:r>
      <w:r w:rsidR="00122CED">
        <w:rPr>
          <w:rFonts w:ascii="Traditional Arabic" w:hAnsi="Traditional Arabic" w:cs="Traditional Arabic"/>
          <w:sz w:val="36"/>
          <w:szCs w:val="36"/>
          <w:lang w:bidi="ar-DZ"/>
        </w:rPr>
        <w:t>u Journal officiel.</w:t>
      </w:r>
    </w:p>
    <w:p w:rsidR="001228B3" w:rsidRDefault="001228B3" w:rsidP="008A6147">
      <w:pPr>
        <w:bidi/>
        <w:jc w:val="both"/>
        <w:rPr>
          <w:rFonts w:ascii="Traditional Arabic" w:hAnsi="Traditional Arabic" w:cs="Traditional Arabic"/>
          <w:sz w:val="36"/>
          <w:szCs w:val="36"/>
          <w:rtl/>
          <w:lang w:bidi="ar-DZ"/>
        </w:rPr>
      </w:pPr>
      <w:r w:rsidRPr="001228B3">
        <w:rPr>
          <w:rFonts w:ascii="Traditional Arabic" w:hAnsi="Traditional Arabic" w:cs="Traditional Arabic" w:hint="cs"/>
          <w:b/>
          <w:bCs/>
          <w:sz w:val="36"/>
          <w:szCs w:val="36"/>
          <w:rtl/>
          <w:lang w:bidi="ar-DZ"/>
        </w:rPr>
        <w:t>المرافعة:</w:t>
      </w:r>
      <w:r>
        <w:rPr>
          <w:rFonts w:ascii="Traditional Arabic" w:hAnsi="Traditional Arabic" w:cs="Traditional Arabic" w:hint="cs"/>
          <w:sz w:val="36"/>
          <w:szCs w:val="36"/>
          <w:rtl/>
          <w:lang w:bidi="ar-DZ"/>
        </w:rPr>
        <w:t xml:space="preserve"> (الإجراءات المدنية)، الإجراءات الجنائية)</w:t>
      </w:r>
    </w:p>
    <w:p w:rsidR="001228B3" w:rsidRDefault="00025E54"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مفصل شف</w:t>
      </w:r>
      <w:r w:rsidR="001228B3">
        <w:rPr>
          <w:rFonts w:ascii="Traditional Arabic" w:hAnsi="Traditional Arabic" w:cs="Traditional Arabic" w:hint="cs"/>
          <w:sz w:val="36"/>
          <w:szCs w:val="36"/>
          <w:rtl/>
          <w:lang w:bidi="ar-DZ"/>
        </w:rPr>
        <w:t xml:space="preserve">هي لوقائع قضية يقوم </w:t>
      </w:r>
      <w:proofErr w:type="spellStart"/>
      <w:r w:rsidR="001228B3">
        <w:rPr>
          <w:rFonts w:ascii="Traditional Arabic" w:hAnsi="Traditional Arabic" w:cs="Traditional Arabic" w:hint="cs"/>
          <w:sz w:val="36"/>
          <w:szCs w:val="36"/>
          <w:rtl/>
          <w:lang w:bidi="ar-DZ"/>
        </w:rPr>
        <w:t>به</w:t>
      </w:r>
      <w:proofErr w:type="spellEnd"/>
      <w:r w:rsidR="001228B3">
        <w:rPr>
          <w:rFonts w:ascii="Traditional Arabic" w:hAnsi="Traditional Arabic" w:cs="Traditional Arabic" w:hint="cs"/>
          <w:sz w:val="36"/>
          <w:szCs w:val="36"/>
          <w:rtl/>
          <w:lang w:bidi="ar-DZ"/>
        </w:rPr>
        <w:t xml:space="preserve"> </w:t>
      </w:r>
      <w:proofErr w:type="gramStart"/>
      <w:r w:rsidR="001228B3">
        <w:rPr>
          <w:rFonts w:ascii="Traditional Arabic" w:hAnsi="Traditional Arabic" w:cs="Traditional Arabic" w:hint="cs"/>
          <w:sz w:val="36"/>
          <w:szCs w:val="36"/>
          <w:rtl/>
          <w:lang w:bidi="ar-DZ"/>
        </w:rPr>
        <w:t>المحامي</w:t>
      </w:r>
      <w:proofErr w:type="gramEnd"/>
      <w:r w:rsidR="001228B3">
        <w:rPr>
          <w:rFonts w:ascii="Traditional Arabic" w:hAnsi="Traditional Arabic" w:cs="Traditional Arabic" w:hint="cs"/>
          <w:sz w:val="36"/>
          <w:szCs w:val="36"/>
          <w:rtl/>
          <w:lang w:bidi="ar-DZ"/>
        </w:rPr>
        <w:t xml:space="preserve"> أثناء الجلسة</w:t>
      </w:r>
      <w:r>
        <w:rPr>
          <w:rFonts w:ascii="Traditional Arabic" w:hAnsi="Traditional Arabic" w:cs="Traditional Arabic" w:hint="cs"/>
          <w:sz w:val="36"/>
          <w:szCs w:val="36"/>
          <w:rtl/>
          <w:lang w:bidi="ar-DZ"/>
        </w:rPr>
        <w:t>.</w:t>
      </w:r>
      <w:r w:rsidR="001228B3">
        <w:rPr>
          <w:rFonts w:ascii="Traditional Arabic" w:hAnsi="Traditional Arabic" w:cs="Traditional Arabic" w:hint="cs"/>
          <w:sz w:val="36"/>
          <w:szCs w:val="36"/>
          <w:rtl/>
          <w:lang w:bidi="ar-DZ"/>
        </w:rPr>
        <w:t xml:space="preserve"> يستأثر المحامون بحرية المرافعة.</w:t>
      </w:r>
    </w:p>
    <w:p w:rsidR="001228B3" w:rsidRDefault="008D179C"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PLAIDOIRIE (</w:t>
      </w:r>
      <w:r w:rsidR="001228B3">
        <w:rPr>
          <w:rFonts w:ascii="Traditional Arabic" w:hAnsi="Traditional Arabic" w:cs="Traditional Arabic"/>
          <w:sz w:val="36"/>
          <w:szCs w:val="36"/>
          <w:lang w:bidi="ar-DZ"/>
        </w:rPr>
        <w:t>pr.civ.)(pr.pen)</w:t>
      </w:r>
    </w:p>
    <w:p w:rsidR="001228B3" w:rsidRDefault="001228B3"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lastRenderedPageBreak/>
        <w:t>Développement ver</w:t>
      </w:r>
      <w:r w:rsidR="00C61E8D">
        <w:rPr>
          <w:rFonts w:ascii="Traditional Arabic" w:hAnsi="Traditional Arabic" w:cs="Traditional Arabic"/>
          <w:sz w:val="36"/>
          <w:szCs w:val="36"/>
          <w:lang w:bidi="ar-DZ"/>
        </w:rPr>
        <w:t xml:space="preserve">bal à </w:t>
      </w:r>
      <w:proofErr w:type="gramStart"/>
      <w:r w:rsidR="00C61E8D">
        <w:rPr>
          <w:rFonts w:ascii="Traditional Arabic" w:hAnsi="Traditional Arabic" w:cs="Traditional Arabic"/>
          <w:sz w:val="36"/>
          <w:szCs w:val="36"/>
          <w:lang w:bidi="ar-DZ"/>
        </w:rPr>
        <w:t>l’ audience</w:t>
      </w:r>
      <w:proofErr w:type="gramEnd"/>
      <w:r w:rsidR="00C61E8D">
        <w:rPr>
          <w:rFonts w:ascii="Traditional Arabic" w:hAnsi="Traditional Arabic" w:cs="Traditional Arabic"/>
          <w:sz w:val="36"/>
          <w:szCs w:val="36"/>
          <w:lang w:bidi="ar-DZ"/>
        </w:rPr>
        <w:t xml:space="preserve"> des faits d’une affaire formulé par l’ avocat.</w:t>
      </w:r>
    </w:p>
    <w:p w:rsidR="00C61E8D" w:rsidRDefault="00C61E8D"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Les avocats ont le monopole de la plaidoirie.</w:t>
      </w:r>
    </w:p>
    <w:p w:rsidR="00C61E8D" w:rsidRPr="00025E54" w:rsidRDefault="00C61E8D" w:rsidP="00025E54">
      <w:pPr>
        <w:bidi/>
        <w:jc w:val="both"/>
        <w:rPr>
          <w:rFonts w:ascii="Traditional Arabic" w:hAnsi="Traditional Arabic" w:cs="Traditional Arabic"/>
          <w:b/>
          <w:bCs/>
          <w:sz w:val="36"/>
          <w:szCs w:val="36"/>
          <w:rtl/>
          <w:lang w:bidi="ar-DZ"/>
        </w:rPr>
      </w:pPr>
      <w:r w:rsidRPr="00C61E8D">
        <w:rPr>
          <w:rFonts w:ascii="Traditional Arabic" w:hAnsi="Traditional Arabic" w:cs="Traditional Arabic" w:hint="cs"/>
          <w:b/>
          <w:bCs/>
          <w:sz w:val="36"/>
          <w:szCs w:val="36"/>
          <w:rtl/>
          <w:lang w:bidi="ar-DZ"/>
        </w:rPr>
        <w:t xml:space="preserve"> مداولة، تشاور:</w:t>
      </w:r>
      <w:r>
        <w:rPr>
          <w:rFonts w:ascii="Traditional Arabic" w:hAnsi="Traditional Arabic" w:cs="Traditional Arabic" w:hint="cs"/>
          <w:sz w:val="36"/>
          <w:szCs w:val="36"/>
          <w:rtl/>
          <w:lang w:bidi="ar-DZ"/>
        </w:rPr>
        <w:t xml:space="preserve"> (الإجراءات المدنية)،الإجراءات الجنائي).</w:t>
      </w:r>
    </w:p>
    <w:p w:rsidR="00C61E8D" w:rsidRDefault="006506D5"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مرحلة سرية لدعوى </w:t>
      </w:r>
      <w:r w:rsidR="00C61E8D">
        <w:rPr>
          <w:rFonts w:ascii="Traditional Arabic" w:hAnsi="Traditional Arabic" w:cs="Traditional Arabic" w:hint="cs"/>
          <w:sz w:val="36"/>
          <w:szCs w:val="36"/>
          <w:rtl/>
          <w:lang w:bidi="ar-DZ"/>
        </w:rPr>
        <w:t>قضائية تفصل ما بين اختتام المرافعات والنطق بالحكم</w:t>
      </w:r>
      <w:proofErr w:type="gramStart"/>
      <w:r>
        <w:rPr>
          <w:rFonts w:ascii="Traditional Arabic" w:hAnsi="Traditional Arabic" w:cs="Traditional Arabic" w:hint="cs"/>
          <w:sz w:val="36"/>
          <w:szCs w:val="36"/>
          <w:rtl/>
          <w:lang w:bidi="ar-DZ"/>
        </w:rPr>
        <w:t>،(بعد</w:t>
      </w:r>
      <w:proofErr w:type="gramEnd"/>
      <w:r>
        <w:rPr>
          <w:rFonts w:ascii="Traditional Arabic" w:hAnsi="Traditional Arabic" w:cs="Traditional Arabic" w:hint="cs"/>
          <w:sz w:val="36"/>
          <w:szCs w:val="36"/>
          <w:rtl/>
          <w:lang w:bidi="ar-DZ"/>
        </w:rPr>
        <w:t xml:space="preserve"> سماع النيابة العامة </w:t>
      </w:r>
      <w:r w:rsidR="00C61E8D">
        <w:rPr>
          <w:rFonts w:ascii="Traditional Arabic" w:hAnsi="Traditional Arabic" w:cs="Traditional Arabic" w:hint="cs"/>
          <w:sz w:val="36"/>
          <w:szCs w:val="36"/>
          <w:rtl/>
          <w:lang w:bidi="ar-DZ"/>
        </w:rPr>
        <w:t>مرافعات المحامين،وبعد دراسة الملفات</w:t>
      </w:r>
      <w:r>
        <w:rPr>
          <w:rFonts w:ascii="Traditional Arabic" w:hAnsi="Traditional Arabic" w:cs="Traditional Arabic" w:hint="cs"/>
          <w:sz w:val="36"/>
          <w:szCs w:val="36"/>
          <w:rtl/>
          <w:lang w:bidi="ar-DZ"/>
        </w:rPr>
        <w:t xml:space="preserve"> والتي تتمثل في تباحث القضاة فيما بينهم، قبل اتخاذ قرار</w:t>
      </w:r>
      <w:r w:rsidR="00C61E8D">
        <w:rPr>
          <w:rFonts w:ascii="Traditional Arabic" w:hAnsi="Traditional Arabic" w:cs="Traditional Arabic" w:hint="cs"/>
          <w:sz w:val="36"/>
          <w:szCs w:val="36"/>
          <w:rtl/>
          <w:lang w:bidi="ar-DZ"/>
        </w:rPr>
        <w:t xml:space="preserve">هم بالأغلبية الذي يتم التصريح </w:t>
      </w:r>
      <w:proofErr w:type="spellStart"/>
      <w:r w:rsidR="00F51371">
        <w:rPr>
          <w:rFonts w:ascii="Traditional Arabic" w:hAnsi="Traditional Arabic" w:cs="Traditional Arabic" w:hint="cs"/>
          <w:sz w:val="36"/>
          <w:szCs w:val="36"/>
          <w:rtl/>
          <w:lang w:bidi="ar-DZ"/>
        </w:rPr>
        <w:t>به</w:t>
      </w:r>
      <w:proofErr w:type="spellEnd"/>
      <w:r w:rsidR="00F51371">
        <w:rPr>
          <w:rFonts w:ascii="Traditional Arabic" w:hAnsi="Traditional Arabic" w:cs="Traditional Arabic" w:hint="cs"/>
          <w:sz w:val="36"/>
          <w:szCs w:val="36"/>
          <w:rtl/>
          <w:lang w:bidi="ar-DZ"/>
        </w:rPr>
        <w:t xml:space="preserve"> فيما بعد في الجلسة الع</w:t>
      </w:r>
      <w:r w:rsidR="00C61E8D">
        <w:rPr>
          <w:rFonts w:ascii="Traditional Arabic" w:hAnsi="Traditional Arabic" w:cs="Traditional Arabic" w:hint="cs"/>
          <w:sz w:val="36"/>
          <w:szCs w:val="36"/>
          <w:rtl/>
          <w:lang w:bidi="ar-DZ"/>
        </w:rPr>
        <w:t>لنية.</w:t>
      </w:r>
    </w:p>
    <w:p w:rsidR="002E28CD" w:rsidRDefault="008E204F" w:rsidP="002E28CD">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DELIBERE (dr.</w:t>
      </w:r>
      <w:r w:rsidR="00F76E21">
        <w:rPr>
          <w:rFonts w:ascii="Traditional Arabic" w:hAnsi="Traditional Arabic" w:cs="Traditional Arabic"/>
          <w:sz w:val="36"/>
          <w:szCs w:val="36"/>
          <w:lang w:bidi="ar-DZ"/>
        </w:rPr>
        <w:t>civ.)(pr.pen)</w:t>
      </w:r>
    </w:p>
    <w:p w:rsidR="00F51371" w:rsidRDefault="002E28CD" w:rsidP="002E28CD">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F76E21">
        <w:rPr>
          <w:rFonts w:ascii="Traditional Arabic" w:hAnsi="Traditional Arabic" w:cs="Traditional Arabic"/>
          <w:sz w:val="36"/>
          <w:szCs w:val="36"/>
          <w:lang w:bidi="ar-DZ"/>
        </w:rPr>
        <w:t>Phase secrète de l’instance séparant la clôture des débats du prononcé du jugement</w:t>
      </w:r>
      <w:proofErr w:type="gramStart"/>
      <w:r w:rsidR="00F76E21">
        <w:rPr>
          <w:rFonts w:ascii="Traditional Arabic" w:hAnsi="Traditional Arabic" w:cs="Traditional Arabic"/>
          <w:sz w:val="36"/>
          <w:szCs w:val="36"/>
          <w:lang w:bidi="ar-DZ"/>
        </w:rPr>
        <w:t>,(</w:t>
      </w:r>
      <w:proofErr w:type="gramEnd"/>
      <w:r w:rsidR="00F76E21">
        <w:rPr>
          <w:rFonts w:ascii="Traditional Arabic" w:hAnsi="Traditional Arabic" w:cs="Traditional Arabic"/>
          <w:sz w:val="36"/>
          <w:szCs w:val="36"/>
          <w:lang w:bidi="ar-DZ"/>
        </w:rPr>
        <w:t xml:space="preserve">Après audition du ministère public, les plaidoiries des avocats </w:t>
      </w:r>
      <w:r>
        <w:rPr>
          <w:rFonts w:ascii="Traditional Arabic" w:hAnsi="Traditional Arabic" w:cs="Traditional Arabic"/>
          <w:sz w:val="36"/>
          <w:szCs w:val="36"/>
          <w:lang w:bidi="ar-DZ"/>
        </w:rPr>
        <w:t xml:space="preserve">et au vu des dossiers)et qui consiste en la concertation des magistrats avant de rendre leur décision à la majorité et qui sera lue, par la suite en audience publique.  </w:t>
      </w:r>
    </w:p>
    <w:p w:rsidR="00F51371" w:rsidRDefault="00F51371" w:rsidP="008A6147">
      <w:pPr>
        <w:bidi/>
        <w:jc w:val="both"/>
        <w:rPr>
          <w:rFonts w:ascii="Traditional Arabic" w:hAnsi="Traditional Arabic" w:cs="Traditional Arabic"/>
          <w:sz w:val="36"/>
          <w:szCs w:val="36"/>
          <w:rtl/>
          <w:lang w:bidi="ar-DZ"/>
        </w:rPr>
      </w:pPr>
      <w:r w:rsidRPr="00F51371">
        <w:rPr>
          <w:rFonts w:ascii="Traditional Arabic" w:hAnsi="Traditional Arabic" w:cs="Traditional Arabic" w:hint="cs"/>
          <w:b/>
          <w:bCs/>
          <w:sz w:val="36"/>
          <w:szCs w:val="36"/>
          <w:rtl/>
          <w:lang w:bidi="ar-DZ"/>
        </w:rPr>
        <w:t>مداولة مشاورة:</w:t>
      </w:r>
      <w:r>
        <w:rPr>
          <w:rFonts w:ascii="Traditional Arabic" w:hAnsi="Traditional Arabic" w:cs="Traditional Arabic" w:hint="cs"/>
          <w:sz w:val="36"/>
          <w:szCs w:val="36"/>
          <w:rtl/>
          <w:lang w:bidi="ar-DZ"/>
        </w:rPr>
        <w:t xml:space="preserve"> (القانون الإداري)</w:t>
      </w:r>
      <w:proofErr w:type="gramStart"/>
      <w:r>
        <w:rPr>
          <w:rFonts w:ascii="Traditional Arabic" w:hAnsi="Traditional Arabic" w:cs="Traditional Arabic" w:hint="cs"/>
          <w:sz w:val="36"/>
          <w:szCs w:val="36"/>
          <w:rtl/>
          <w:lang w:bidi="ar-DZ"/>
        </w:rPr>
        <w:t>،(</w:t>
      </w:r>
      <w:proofErr w:type="gramEnd"/>
      <w:r>
        <w:rPr>
          <w:rFonts w:ascii="Traditional Arabic" w:hAnsi="Traditional Arabic" w:cs="Traditional Arabic" w:hint="cs"/>
          <w:sz w:val="36"/>
          <w:szCs w:val="36"/>
          <w:rtl/>
          <w:lang w:bidi="ar-DZ"/>
        </w:rPr>
        <w:t xml:space="preserve"> القانون الجنائي)،(القانون الدستوري)(القانون الدولي عام).</w:t>
      </w:r>
    </w:p>
    <w:p w:rsidR="00F51371" w:rsidRDefault="003A7EDC"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proofErr w:type="gramStart"/>
      <w:r>
        <w:rPr>
          <w:rFonts w:ascii="Traditional Arabic" w:hAnsi="Traditional Arabic" w:cs="Traditional Arabic" w:hint="cs"/>
          <w:sz w:val="36"/>
          <w:szCs w:val="36"/>
          <w:rtl/>
          <w:lang w:bidi="ar-DZ"/>
        </w:rPr>
        <w:t>مناقشة</w:t>
      </w:r>
      <w:proofErr w:type="gramEnd"/>
      <w:r>
        <w:rPr>
          <w:rFonts w:ascii="Traditional Arabic" w:hAnsi="Traditional Arabic" w:cs="Traditional Arabic" w:hint="cs"/>
          <w:sz w:val="36"/>
          <w:szCs w:val="36"/>
          <w:rtl/>
          <w:lang w:bidi="ar-DZ"/>
        </w:rPr>
        <w:t xml:space="preserve"> حول موضوع أو قضية قبل اتخاذ القرار الأخير،</w:t>
      </w:r>
    </w:p>
    <w:p w:rsidR="003A7EDC" w:rsidRDefault="003A7EDC"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مثل</w:t>
      </w:r>
      <w:r w:rsidR="001C1F21">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مداولة </w:t>
      </w:r>
      <w:r w:rsidR="001C1F21">
        <w:rPr>
          <w:rFonts w:ascii="Traditional Arabic" w:hAnsi="Traditional Arabic" w:cs="Traditional Arabic" w:hint="cs"/>
          <w:sz w:val="36"/>
          <w:szCs w:val="36"/>
          <w:rtl/>
          <w:lang w:bidi="ar-DZ"/>
        </w:rPr>
        <w:t>المحلفين</w:t>
      </w:r>
      <w:proofErr w:type="gramStart"/>
      <w:r w:rsidR="001C1F21">
        <w:rPr>
          <w:rFonts w:ascii="Traditional Arabic" w:hAnsi="Traditional Arabic" w:cs="Traditional Arabic" w:hint="cs"/>
          <w:sz w:val="36"/>
          <w:szCs w:val="36"/>
          <w:rtl/>
          <w:lang w:bidi="ar-DZ"/>
        </w:rPr>
        <w:t>،المجلس</w:t>
      </w:r>
      <w:proofErr w:type="gramEnd"/>
      <w:r w:rsidR="001C1F21">
        <w:rPr>
          <w:rFonts w:ascii="Traditional Arabic" w:hAnsi="Traditional Arabic" w:cs="Traditional Arabic" w:hint="cs"/>
          <w:sz w:val="36"/>
          <w:szCs w:val="36"/>
          <w:rtl/>
          <w:lang w:bidi="ar-DZ"/>
        </w:rPr>
        <w:t>...</w:t>
      </w:r>
    </w:p>
    <w:p w:rsidR="001C1F21" w:rsidRDefault="001C1F21"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وهو كذلك القرار الذي يتخذ بعد هذه الدراسة والمناقشة.</w:t>
      </w:r>
    </w:p>
    <w:p w:rsidR="002E28CD" w:rsidRDefault="002E28CD" w:rsidP="00117429">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 </w:t>
      </w:r>
      <w:proofErr w:type="gramStart"/>
      <w:r>
        <w:rPr>
          <w:rFonts w:ascii="Traditional Arabic" w:hAnsi="Traditional Arabic" w:cs="Traditional Arabic"/>
          <w:sz w:val="36"/>
          <w:szCs w:val="36"/>
          <w:lang w:bidi="ar-DZ"/>
        </w:rPr>
        <w:t>DELIBER</w:t>
      </w:r>
      <w:r w:rsidR="006506D5">
        <w:rPr>
          <w:rFonts w:ascii="Traditional Arabic" w:hAnsi="Traditional Arabic" w:cs="Traditional Arabic"/>
          <w:sz w:val="36"/>
          <w:szCs w:val="36"/>
          <w:lang w:bidi="ar-DZ"/>
        </w:rPr>
        <w:t>A</w:t>
      </w:r>
      <w:r>
        <w:rPr>
          <w:rFonts w:ascii="Traditional Arabic" w:hAnsi="Traditional Arabic" w:cs="Traditional Arabic"/>
          <w:sz w:val="36"/>
          <w:szCs w:val="36"/>
          <w:lang w:bidi="ar-DZ"/>
        </w:rPr>
        <w:t>TION(</w:t>
      </w:r>
      <w:proofErr w:type="gramEnd"/>
      <w:r>
        <w:rPr>
          <w:rFonts w:ascii="Traditional Arabic" w:hAnsi="Traditional Arabic" w:cs="Traditional Arabic"/>
          <w:sz w:val="36"/>
          <w:szCs w:val="36"/>
          <w:lang w:bidi="ar-DZ"/>
        </w:rPr>
        <w:t>dr.and)(dr.pen)(</w:t>
      </w:r>
      <w:proofErr w:type="spellStart"/>
      <w:r>
        <w:rPr>
          <w:rFonts w:ascii="Traditional Arabic" w:hAnsi="Traditional Arabic" w:cs="Traditional Arabic"/>
          <w:sz w:val="36"/>
          <w:szCs w:val="36"/>
          <w:lang w:bidi="ar-DZ"/>
        </w:rPr>
        <w:t>dr</w:t>
      </w:r>
      <w:r w:rsidR="00117429">
        <w:rPr>
          <w:rFonts w:ascii="Traditional Arabic" w:hAnsi="Traditional Arabic" w:cs="Traditional Arabic"/>
          <w:sz w:val="36"/>
          <w:szCs w:val="36"/>
          <w:lang w:bidi="ar-DZ"/>
        </w:rPr>
        <w:t>.const</w:t>
      </w:r>
      <w:proofErr w:type="spellEnd"/>
      <w:r w:rsidR="00117429">
        <w:rPr>
          <w:rFonts w:ascii="Traditional Arabic" w:hAnsi="Traditional Arabic" w:cs="Traditional Arabic"/>
          <w:sz w:val="36"/>
          <w:szCs w:val="36"/>
          <w:lang w:bidi="ar-DZ"/>
        </w:rPr>
        <w:t>)(dr.int.pub)</w:t>
      </w:r>
    </w:p>
    <w:p w:rsidR="00117429" w:rsidRDefault="00117429" w:rsidP="00117429">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lastRenderedPageBreak/>
        <w:t xml:space="preserve"> Discussion autour d’un sujet ou d’une affaire avant de prendre une ultime décision.</w:t>
      </w:r>
    </w:p>
    <w:p w:rsidR="00117429" w:rsidRDefault="00117429" w:rsidP="00117429">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Ex </w:t>
      </w:r>
      <w:proofErr w:type="gramStart"/>
      <w:r>
        <w:rPr>
          <w:rFonts w:ascii="Traditional Arabic" w:hAnsi="Traditional Arabic" w:cs="Traditional Arabic"/>
          <w:sz w:val="36"/>
          <w:szCs w:val="36"/>
          <w:lang w:bidi="ar-DZ"/>
        </w:rPr>
        <w:t>:Délibération</w:t>
      </w:r>
      <w:proofErr w:type="gramEnd"/>
      <w:r>
        <w:rPr>
          <w:rFonts w:ascii="Traditional Arabic" w:hAnsi="Traditional Arabic" w:cs="Traditional Arabic"/>
          <w:sz w:val="36"/>
          <w:szCs w:val="36"/>
          <w:lang w:bidi="ar-DZ"/>
        </w:rPr>
        <w:t xml:space="preserve"> du jury, d’une assemblée..</w:t>
      </w:r>
    </w:p>
    <w:p w:rsidR="001C1F21" w:rsidRDefault="00117429" w:rsidP="00117429">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-Décision prise suit</w:t>
      </w:r>
      <w:r w:rsidR="006506D5">
        <w:rPr>
          <w:rFonts w:ascii="Traditional Arabic" w:hAnsi="Traditional Arabic" w:cs="Traditional Arabic"/>
          <w:sz w:val="36"/>
          <w:szCs w:val="36"/>
          <w:lang w:bidi="ar-DZ"/>
        </w:rPr>
        <w:t>e</w:t>
      </w:r>
      <w:r>
        <w:rPr>
          <w:rFonts w:ascii="Traditional Arabic" w:hAnsi="Traditional Arabic" w:cs="Traditional Arabic"/>
          <w:sz w:val="36"/>
          <w:szCs w:val="36"/>
          <w:lang w:bidi="ar-DZ"/>
        </w:rPr>
        <w:t xml:space="preserve"> à cet examen et discussion.</w:t>
      </w:r>
    </w:p>
    <w:p w:rsidR="001C1F21" w:rsidRDefault="001C1F21" w:rsidP="008A6147">
      <w:pPr>
        <w:bidi/>
        <w:jc w:val="both"/>
        <w:rPr>
          <w:rFonts w:ascii="Traditional Arabic" w:hAnsi="Traditional Arabic" w:cs="Traditional Arabic"/>
          <w:sz w:val="36"/>
          <w:szCs w:val="36"/>
          <w:rtl/>
          <w:lang w:bidi="ar-DZ"/>
        </w:rPr>
      </w:pPr>
      <w:r w:rsidRPr="00F8002E">
        <w:rPr>
          <w:rFonts w:ascii="Traditional Arabic" w:hAnsi="Traditional Arabic" w:cs="Traditional Arabic" w:hint="cs"/>
          <w:b/>
          <w:bCs/>
          <w:sz w:val="36"/>
          <w:szCs w:val="36"/>
          <w:rtl/>
          <w:lang w:bidi="ar-DZ"/>
        </w:rPr>
        <w:t>محضر:</w:t>
      </w:r>
      <w:r>
        <w:rPr>
          <w:rFonts w:ascii="Traditional Arabic" w:hAnsi="Traditional Arabic" w:cs="Traditional Arabic" w:hint="cs"/>
          <w:sz w:val="36"/>
          <w:szCs w:val="36"/>
          <w:rtl/>
          <w:lang w:bidi="ar-DZ"/>
        </w:rPr>
        <w:t>(الإجراءات المدنية )(الإجراءات الجنائية).</w:t>
      </w:r>
    </w:p>
    <w:p w:rsidR="001C1F21" w:rsidRDefault="001C1F21" w:rsidP="008A6147">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تصرف</w:t>
      </w:r>
      <w:proofErr w:type="gramEnd"/>
      <w:r>
        <w:rPr>
          <w:rFonts w:ascii="Traditional Arabic" w:hAnsi="Traditional Arabic" w:cs="Traditional Arabic" w:hint="cs"/>
          <w:sz w:val="36"/>
          <w:szCs w:val="36"/>
          <w:rtl/>
          <w:lang w:bidi="ar-DZ"/>
        </w:rPr>
        <w:t xml:space="preserve"> مكتوب يحرره موظف عمومي يسرد بالتفصيل كل ما قيل أو فعل بحضوره(محضر </w:t>
      </w:r>
      <w:r w:rsidR="00F8002E">
        <w:rPr>
          <w:rFonts w:ascii="Traditional Arabic" w:hAnsi="Traditional Arabic" w:cs="Traditional Arabic" w:hint="cs"/>
          <w:sz w:val="36"/>
          <w:szCs w:val="36"/>
          <w:rtl/>
          <w:lang w:bidi="ar-DZ"/>
        </w:rPr>
        <w:t>إثبات</w:t>
      </w:r>
      <w:r>
        <w:rPr>
          <w:rFonts w:ascii="Traditional Arabic" w:hAnsi="Traditional Arabic" w:cs="Traditional Arabic" w:hint="cs"/>
          <w:sz w:val="36"/>
          <w:szCs w:val="36"/>
          <w:rtl/>
          <w:lang w:bidi="ar-DZ"/>
        </w:rPr>
        <w:t xml:space="preserve"> الحالة</w:t>
      </w:r>
      <w:r w:rsidR="00F8002E">
        <w:rPr>
          <w:rFonts w:ascii="Traditional Arabic" w:hAnsi="Traditional Arabic" w:cs="Traditional Arabic" w:hint="cs"/>
          <w:sz w:val="36"/>
          <w:szCs w:val="36"/>
          <w:rtl/>
          <w:lang w:bidi="ar-DZ"/>
        </w:rPr>
        <w:t>...)</w:t>
      </w:r>
    </w:p>
    <w:p w:rsidR="00F8002E" w:rsidRDefault="00F8002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هذه المحاضر قوة إثبات مماثلة للأوراق الرسمية إلا أنه لا يمكن الأخذ </w:t>
      </w:r>
      <w:proofErr w:type="spellStart"/>
      <w:r>
        <w:rPr>
          <w:rFonts w:ascii="Traditional Arabic" w:hAnsi="Traditional Arabic" w:cs="Traditional Arabic" w:hint="cs"/>
          <w:sz w:val="36"/>
          <w:szCs w:val="36"/>
          <w:rtl/>
          <w:lang w:bidi="ar-DZ"/>
        </w:rPr>
        <w:t>بها</w:t>
      </w:r>
      <w:proofErr w:type="spellEnd"/>
      <w:r>
        <w:rPr>
          <w:rFonts w:ascii="Traditional Arabic" w:hAnsi="Traditional Arabic" w:cs="Traditional Arabic" w:hint="cs"/>
          <w:sz w:val="36"/>
          <w:szCs w:val="36"/>
          <w:rtl/>
          <w:lang w:bidi="ar-DZ"/>
        </w:rPr>
        <w:t xml:space="preserve"> في المواد الجنائية إلا على سبيل الاستدلال فيما عدا المحاضر المثبتة للجرائم والتي يحررها موظفو الضبط  القضائي</w:t>
      </w:r>
      <w:r w:rsidR="00722A15">
        <w:rPr>
          <w:rFonts w:ascii="Traditional Arabic" w:hAnsi="Traditional Arabic" w:cs="Traditional Arabic" w:hint="cs"/>
          <w:sz w:val="36"/>
          <w:szCs w:val="36"/>
          <w:rtl/>
        </w:rPr>
        <w:t xml:space="preserve"> أو</w:t>
      </w:r>
      <w:r w:rsidR="00722A15">
        <w:rPr>
          <w:rFonts w:ascii="Traditional Arabic" w:hAnsi="Traditional Arabic" w:cs="Traditional Arabic" w:hint="cs"/>
          <w:sz w:val="36"/>
          <w:szCs w:val="36"/>
          <w:rtl/>
          <w:lang w:bidi="ar-DZ"/>
        </w:rPr>
        <w:t xml:space="preserve"> أي موظف عمومي آ</w:t>
      </w:r>
      <w:r>
        <w:rPr>
          <w:rFonts w:ascii="Traditional Arabic" w:hAnsi="Traditional Arabic" w:cs="Traditional Arabic" w:hint="cs"/>
          <w:sz w:val="36"/>
          <w:szCs w:val="36"/>
          <w:rtl/>
          <w:lang w:bidi="ar-DZ"/>
        </w:rPr>
        <w:t>خر إذ تك</w:t>
      </w:r>
      <w:r w:rsidR="00722A15">
        <w:rPr>
          <w:rFonts w:ascii="Traditional Arabic" w:hAnsi="Traditional Arabic" w:cs="Traditional Arabic" w:hint="cs"/>
          <w:sz w:val="36"/>
          <w:szCs w:val="36"/>
          <w:rtl/>
          <w:lang w:bidi="ar-DZ"/>
        </w:rPr>
        <w:t>ون لهذه المحاضر حجيتها ما لم يد</w:t>
      </w:r>
      <w:r>
        <w:rPr>
          <w:rFonts w:ascii="Traditional Arabic" w:hAnsi="Traditional Arabic" w:cs="Traditional Arabic" w:hint="cs"/>
          <w:sz w:val="36"/>
          <w:szCs w:val="36"/>
          <w:rtl/>
          <w:lang w:bidi="ar-DZ"/>
        </w:rPr>
        <w:t>حضها دليل عكسي.</w:t>
      </w:r>
    </w:p>
    <w:p w:rsidR="00F8002E" w:rsidRDefault="00F8002E"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راجع المواد214-216من قانون الإجراءات الجنائية.</w:t>
      </w:r>
    </w:p>
    <w:p w:rsidR="00117429" w:rsidRDefault="00117429" w:rsidP="00117429">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PROCES </w:t>
      </w:r>
      <w:proofErr w:type="gramStart"/>
      <w:r>
        <w:rPr>
          <w:rFonts w:ascii="Traditional Arabic" w:hAnsi="Traditional Arabic" w:cs="Traditional Arabic"/>
          <w:sz w:val="36"/>
          <w:szCs w:val="36"/>
          <w:lang w:bidi="ar-DZ"/>
        </w:rPr>
        <w:t>VERBAL(</w:t>
      </w:r>
      <w:proofErr w:type="gramEnd"/>
      <w:r>
        <w:rPr>
          <w:rFonts w:ascii="Traditional Arabic" w:hAnsi="Traditional Arabic" w:cs="Traditional Arabic"/>
          <w:sz w:val="36"/>
          <w:szCs w:val="36"/>
          <w:lang w:bidi="ar-DZ"/>
        </w:rPr>
        <w:t>pr.civ)(pr.pen)</w:t>
      </w:r>
    </w:p>
    <w:p w:rsidR="003D5280" w:rsidRDefault="00117429" w:rsidP="00117429">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Acte écrit rédigé par un officier publi</w:t>
      </w:r>
      <w:r w:rsidR="003D5280">
        <w:rPr>
          <w:rFonts w:ascii="Traditional Arabic" w:hAnsi="Traditional Arabic" w:cs="Traditional Arabic"/>
          <w:sz w:val="36"/>
          <w:szCs w:val="36"/>
          <w:lang w:bidi="ar-DZ"/>
        </w:rPr>
        <w:t>c relatant c</w:t>
      </w:r>
      <w:r w:rsidR="004E0848">
        <w:rPr>
          <w:rFonts w:ascii="Traditional Arabic" w:hAnsi="Traditional Arabic" w:cs="Traditional Arabic"/>
          <w:sz w:val="36"/>
          <w:szCs w:val="36"/>
          <w:lang w:bidi="ar-DZ"/>
        </w:rPr>
        <w:t xml:space="preserve">e qui a été dit ou fait en sa </w:t>
      </w:r>
      <w:r w:rsidR="003D5280">
        <w:rPr>
          <w:rFonts w:ascii="Traditional Arabic" w:hAnsi="Traditional Arabic" w:cs="Traditional Arabic"/>
          <w:sz w:val="36"/>
          <w:szCs w:val="36"/>
          <w:lang w:bidi="ar-DZ"/>
        </w:rPr>
        <w:t xml:space="preserve"> présence (procès verbal de constat…)</w:t>
      </w:r>
    </w:p>
    <w:p w:rsidR="00232256" w:rsidRDefault="003D5280" w:rsidP="00232256">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Le procès verbal a un</w:t>
      </w:r>
      <w:r w:rsidR="004E0848">
        <w:rPr>
          <w:rFonts w:ascii="Traditional Arabic" w:hAnsi="Traditional Arabic" w:cs="Traditional Arabic"/>
          <w:sz w:val="36"/>
          <w:szCs w:val="36"/>
          <w:lang w:bidi="ar-DZ"/>
        </w:rPr>
        <w:t>e</w:t>
      </w:r>
      <w:r>
        <w:rPr>
          <w:rFonts w:ascii="Traditional Arabic" w:hAnsi="Traditional Arabic" w:cs="Traditional Arabic"/>
          <w:sz w:val="36"/>
          <w:szCs w:val="36"/>
          <w:lang w:bidi="ar-DZ"/>
        </w:rPr>
        <w:t xml:space="preserve"> force probante identique à celle de l’acte authentique .Néanmoins, et en matière pénale, les procès-verbaux ont valeur de simples renseignements, excepté </w:t>
      </w:r>
      <w:r w:rsidR="00232256">
        <w:rPr>
          <w:rFonts w:ascii="Traditional Arabic" w:hAnsi="Traditional Arabic" w:cs="Traditional Arabic"/>
          <w:sz w:val="36"/>
          <w:szCs w:val="36"/>
          <w:lang w:bidi="ar-DZ"/>
        </w:rPr>
        <w:t xml:space="preserve">ceux rédigés par des officiers de police judiciaire ou </w:t>
      </w:r>
      <w:r w:rsidR="00232256">
        <w:rPr>
          <w:rFonts w:ascii="Traditional Arabic" w:hAnsi="Traditional Arabic" w:cs="Traditional Arabic"/>
          <w:sz w:val="36"/>
          <w:szCs w:val="36"/>
          <w:lang w:bidi="ar-DZ"/>
        </w:rPr>
        <w:lastRenderedPageBreak/>
        <w:t xml:space="preserve">autre agent public et constatant des </w:t>
      </w:r>
      <w:proofErr w:type="gramStart"/>
      <w:r w:rsidR="00232256">
        <w:rPr>
          <w:rFonts w:ascii="Traditional Arabic" w:hAnsi="Traditional Arabic" w:cs="Traditional Arabic"/>
          <w:sz w:val="36"/>
          <w:szCs w:val="36"/>
          <w:lang w:bidi="ar-DZ"/>
        </w:rPr>
        <w:t>infraction</w:t>
      </w:r>
      <w:proofErr w:type="gramEnd"/>
      <w:r w:rsidR="00232256">
        <w:rPr>
          <w:rFonts w:ascii="Traditional Arabic" w:hAnsi="Traditional Arabic" w:cs="Traditional Arabic"/>
          <w:sz w:val="36"/>
          <w:szCs w:val="36"/>
          <w:lang w:bidi="ar-DZ"/>
        </w:rPr>
        <w:t>. Ceux-ci font foi jusqu’à inscription de faux.</w:t>
      </w:r>
    </w:p>
    <w:p w:rsidR="00F8002E" w:rsidRDefault="00232256" w:rsidP="00232256">
      <w:pPr>
        <w:jc w:val="both"/>
        <w:rPr>
          <w:rFonts w:ascii="Traditional Arabic" w:hAnsi="Traditional Arabic" w:cs="Traditional Arabic"/>
          <w:sz w:val="36"/>
          <w:szCs w:val="36"/>
          <w:rtl/>
          <w:lang w:bidi="ar-DZ"/>
        </w:rPr>
      </w:pPr>
      <w:proofErr w:type="spellStart"/>
      <w:r>
        <w:rPr>
          <w:rFonts w:ascii="Traditional Arabic" w:hAnsi="Traditional Arabic" w:cs="Traditional Arabic"/>
          <w:sz w:val="36"/>
          <w:szCs w:val="36"/>
          <w:lang w:bidi="ar-DZ"/>
        </w:rPr>
        <w:t>V.Art.</w:t>
      </w:r>
      <w:proofErr w:type="spellEnd"/>
      <w:r>
        <w:rPr>
          <w:rFonts w:ascii="Traditional Arabic" w:hAnsi="Traditional Arabic" w:cs="Traditional Arabic"/>
          <w:sz w:val="36"/>
          <w:szCs w:val="36"/>
          <w:lang w:bidi="ar-DZ"/>
        </w:rPr>
        <w:t>214-416du c .</w:t>
      </w:r>
      <w:proofErr w:type="spellStart"/>
      <w:r>
        <w:rPr>
          <w:rFonts w:ascii="Traditional Arabic" w:hAnsi="Traditional Arabic" w:cs="Traditional Arabic"/>
          <w:sz w:val="36"/>
          <w:szCs w:val="36"/>
          <w:lang w:bidi="ar-DZ"/>
        </w:rPr>
        <w:t>pr.pen</w:t>
      </w:r>
      <w:proofErr w:type="spellEnd"/>
      <w:r>
        <w:rPr>
          <w:rFonts w:ascii="Traditional Arabic" w:hAnsi="Traditional Arabic" w:cs="Traditional Arabic"/>
          <w:sz w:val="36"/>
          <w:szCs w:val="36"/>
          <w:lang w:bidi="ar-DZ"/>
        </w:rPr>
        <w:t>.</w:t>
      </w:r>
    </w:p>
    <w:p w:rsidR="00F8002E" w:rsidRDefault="00F8002E" w:rsidP="008A6147">
      <w:pPr>
        <w:bidi/>
        <w:jc w:val="both"/>
        <w:rPr>
          <w:rFonts w:ascii="Traditional Arabic" w:hAnsi="Traditional Arabic" w:cs="Traditional Arabic"/>
          <w:sz w:val="36"/>
          <w:szCs w:val="36"/>
          <w:rtl/>
          <w:lang w:bidi="ar-DZ"/>
        </w:rPr>
      </w:pPr>
      <w:proofErr w:type="gramStart"/>
      <w:r w:rsidRPr="00232256">
        <w:rPr>
          <w:rFonts w:ascii="Traditional Arabic" w:hAnsi="Traditional Arabic" w:cs="Traditional Arabic" w:hint="cs"/>
          <w:b/>
          <w:bCs/>
          <w:sz w:val="36"/>
          <w:szCs w:val="36"/>
          <w:rtl/>
          <w:lang w:bidi="ar-DZ"/>
        </w:rPr>
        <w:t>عقوبة</w:t>
      </w:r>
      <w:proofErr w:type="gramEnd"/>
      <w:r w:rsidRPr="00232256">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(القانون الجنائي)</w:t>
      </w:r>
    </w:p>
    <w:p w:rsidR="00F8002E" w:rsidRDefault="00F8002E" w:rsidP="008A6147">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جزاء</w:t>
      </w:r>
      <w:proofErr w:type="gramEnd"/>
      <w:r>
        <w:rPr>
          <w:rFonts w:ascii="Traditional Arabic" w:hAnsi="Traditional Arabic" w:cs="Traditional Arabic" w:hint="cs"/>
          <w:sz w:val="36"/>
          <w:szCs w:val="36"/>
          <w:rtl/>
          <w:lang w:bidi="ar-DZ"/>
        </w:rPr>
        <w:t xml:space="preserve"> يقره المشرع على المجرمين بهدف إعادة </w:t>
      </w:r>
      <w:proofErr w:type="spellStart"/>
      <w:r>
        <w:rPr>
          <w:rFonts w:ascii="Traditional Arabic" w:hAnsi="Traditional Arabic" w:cs="Traditional Arabic" w:hint="cs"/>
          <w:sz w:val="36"/>
          <w:szCs w:val="36"/>
          <w:rtl/>
          <w:lang w:bidi="ar-DZ"/>
        </w:rPr>
        <w:t>تكي</w:t>
      </w:r>
      <w:proofErr w:type="spellEnd"/>
      <w:r w:rsidR="008C357D">
        <w:rPr>
          <w:rFonts w:ascii="Traditional Arabic" w:hAnsi="Traditional Arabic" w:cs="Traditional Arabic" w:hint="cs"/>
          <w:sz w:val="36"/>
          <w:szCs w:val="36"/>
          <w:rtl/>
        </w:rPr>
        <w:t>ي</w:t>
      </w:r>
      <w:r>
        <w:rPr>
          <w:rFonts w:ascii="Traditional Arabic" w:hAnsi="Traditional Arabic" w:cs="Traditional Arabic" w:hint="cs"/>
          <w:sz w:val="36"/>
          <w:szCs w:val="36"/>
          <w:rtl/>
          <w:lang w:bidi="ar-DZ"/>
        </w:rPr>
        <w:t>فهم اجتماعيا.</w:t>
      </w:r>
    </w:p>
    <w:p w:rsidR="00F8002E" w:rsidRDefault="00F8002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ونميز </w:t>
      </w:r>
      <w:proofErr w:type="gramStart"/>
      <w:r>
        <w:rPr>
          <w:rFonts w:ascii="Traditional Arabic" w:hAnsi="Traditional Arabic" w:cs="Traditional Arabic" w:hint="cs"/>
          <w:sz w:val="36"/>
          <w:szCs w:val="36"/>
          <w:rtl/>
          <w:lang w:bidi="ar-DZ"/>
        </w:rPr>
        <w:t>بين</w:t>
      </w:r>
      <w:proofErr w:type="gramEnd"/>
      <w:r>
        <w:rPr>
          <w:rFonts w:ascii="Traditional Arabic" w:hAnsi="Traditional Arabic" w:cs="Traditional Arabic" w:hint="cs"/>
          <w:sz w:val="36"/>
          <w:szCs w:val="36"/>
          <w:rtl/>
          <w:lang w:bidi="ar-DZ"/>
        </w:rPr>
        <w:t>:</w:t>
      </w:r>
    </w:p>
    <w:p w:rsidR="00F8002E" w:rsidRDefault="00F8002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-العقوبات الأصلية:يمكن أن يحكم </w:t>
      </w:r>
      <w:proofErr w:type="spellStart"/>
      <w:r>
        <w:rPr>
          <w:rFonts w:ascii="Traditional Arabic" w:hAnsi="Traditional Arabic" w:cs="Traditional Arabic" w:hint="cs"/>
          <w:sz w:val="36"/>
          <w:szCs w:val="36"/>
          <w:rtl/>
          <w:lang w:bidi="ar-DZ"/>
        </w:rPr>
        <w:t>بها</w:t>
      </w:r>
      <w:proofErr w:type="spellEnd"/>
      <w:r>
        <w:rPr>
          <w:rFonts w:ascii="Traditional Arabic" w:hAnsi="Traditional Arabic" w:cs="Traditional Arabic" w:hint="cs"/>
          <w:sz w:val="36"/>
          <w:szCs w:val="36"/>
          <w:rtl/>
          <w:lang w:bidi="ar-DZ"/>
        </w:rPr>
        <w:t xml:space="preserve"> دون أن تكون متصلة بأخرى(إعدام</w:t>
      </w:r>
      <w:proofErr w:type="gramStart"/>
      <w:r>
        <w:rPr>
          <w:rFonts w:ascii="Traditional Arabic" w:hAnsi="Traditional Arabic" w:cs="Traditional Arabic" w:hint="cs"/>
          <w:sz w:val="36"/>
          <w:szCs w:val="36"/>
          <w:rtl/>
          <w:lang w:bidi="ar-DZ"/>
        </w:rPr>
        <w:t>،سجن</w:t>
      </w:r>
      <w:proofErr w:type="gramEnd"/>
      <w:r>
        <w:rPr>
          <w:rFonts w:ascii="Traditional Arabic" w:hAnsi="Traditional Arabic" w:cs="Traditional Arabic" w:hint="cs"/>
          <w:sz w:val="36"/>
          <w:szCs w:val="36"/>
          <w:rtl/>
          <w:lang w:bidi="ar-DZ"/>
        </w:rPr>
        <w:t xml:space="preserve"> مؤبد..)</w:t>
      </w:r>
    </w:p>
    <w:p w:rsidR="00F8002E" w:rsidRDefault="00F8002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-العقوبات التبعية:هي نتيجة لعقوبة أصلية(الحجر القانوني،الحرمان من الحقوق الوطنية).</w:t>
      </w:r>
    </w:p>
    <w:p w:rsidR="00F8002E" w:rsidRDefault="00F8002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proofErr w:type="gramStart"/>
      <w:r>
        <w:rPr>
          <w:rFonts w:ascii="Traditional Arabic" w:hAnsi="Traditional Arabic" w:cs="Traditional Arabic" w:hint="cs"/>
          <w:sz w:val="36"/>
          <w:szCs w:val="36"/>
          <w:rtl/>
          <w:lang w:bidi="ar-DZ"/>
        </w:rPr>
        <w:t>العقوبات</w:t>
      </w:r>
      <w:proofErr w:type="gramEnd"/>
      <w:r>
        <w:rPr>
          <w:rFonts w:ascii="Traditional Arabic" w:hAnsi="Traditional Arabic" w:cs="Traditional Arabic" w:hint="cs"/>
          <w:sz w:val="36"/>
          <w:szCs w:val="36"/>
          <w:rtl/>
          <w:lang w:bidi="ar-DZ"/>
        </w:rPr>
        <w:t xml:space="preserve"> التكميلية:لا يمكن أن يحكم </w:t>
      </w:r>
      <w:proofErr w:type="spellStart"/>
      <w:r>
        <w:rPr>
          <w:rFonts w:ascii="Traditional Arabic" w:hAnsi="Traditional Arabic" w:cs="Traditional Arabic" w:hint="cs"/>
          <w:sz w:val="36"/>
          <w:szCs w:val="36"/>
          <w:rtl/>
          <w:lang w:bidi="ar-DZ"/>
        </w:rPr>
        <w:t>بها</w:t>
      </w:r>
      <w:proofErr w:type="spellEnd"/>
      <w:r>
        <w:rPr>
          <w:rFonts w:ascii="Traditional Arabic" w:hAnsi="Traditional Arabic" w:cs="Traditional Arabic" w:hint="cs"/>
          <w:sz w:val="36"/>
          <w:szCs w:val="36"/>
          <w:rtl/>
          <w:lang w:bidi="ar-DZ"/>
        </w:rPr>
        <w:t xml:space="preserve"> بمعزل عن عقوبة أصلية.</w:t>
      </w:r>
    </w:p>
    <w:p w:rsidR="00F8002E" w:rsidRDefault="00F8002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راجع المواد4-18 من قانون العقوبات.</w:t>
      </w:r>
    </w:p>
    <w:p w:rsidR="00232256" w:rsidRDefault="00916267"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راجع ت</w:t>
      </w:r>
      <w:r w:rsidR="00F8002E">
        <w:rPr>
          <w:rFonts w:ascii="Traditional Arabic" w:hAnsi="Traditional Arabic" w:cs="Traditional Arabic" w:hint="cs"/>
          <w:sz w:val="36"/>
          <w:szCs w:val="36"/>
          <w:rtl/>
          <w:lang w:bidi="ar-DZ"/>
        </w:rPr>
        <w:t>دبير الأمن</w:t>
      </w:r>
    </w:p>
    <w:p w:rsidR="00232256" w:rsidRDefault="00232256" w:rsidP="00232256">
      <w:pPr>
        <w:jc w:val="both"/>
        <w:rPr>
          <w:rFonts w:ascii="Traditional Arabic" w:hAnsi="Traditional Arabic" w:cs="Traditional Arabic"/>
          <w:sz w:val="36"/>
          <w:szCs w:val="36"/>
          <w:lang w:bidi="ar-DZ"/>
        </w:rPr>
      </w:pPr>
      <w:proofErr w:type="gramStart"/>
      <w:r>
        <w:rPr>
          <w:rFonts w:ascii="Traditional Arabic" w:hAnsi="Traditional Arabic" w:cs="Traditional Arabic"/>
          <w:sz w:val="36"/>
          <w:szCs w:val="36"/>
          <w:lang w:bidi="ar-DZ"/>
        </w:rPr>
        <w:t>PEINE(</w:t>
      </w:r>
      <w:proofErr w:type="gramEnd"/>
      <w:r>
        <w:rPr>
          <w:rFonts w:ascii="Traditional Arabic" w:hAnsi="Traditional Arabic" w:cs="Traditional Arabic"/>
          <w:sz w:val="36"/>
          <w:szCs w:val="36"/>
          <w:lang w:bidi="ar-DZ"/>
        </w:rPr>
        <w:t>dr.pen)</w:t>
      </w:r>
    </w:p>
    <w:p w:rsidR="00232256" w:rsidRDefault="00232256" w:rsidP="00232256">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Sanction édictée par le législateur, infligée aux délinquants dans un but de réadaptations sociale .On distingue :</w:t>
      </w:r>
    </w:p>
    <w:p w:rsidR="004D1A21" w:rsidRDefault="00232256" w:rsidP="00232256">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-Les peines principales </w:t>
      </w:r>
      <w:proofErr w:type="gramStart"/>
      <w:r>
        <w:rPr>
          <w:rFonts w:ascii="Traditional Arabic" w:hAnsi="Traditional Arabic" w:cs="Traditional Arabic"/>
          <w:sz w:val="36"/>
          <w:szCs w:val="36"/>
          <w:lang w:bidi="ar-DZ"/>
        </w:rPr>
        <w:t>:</w:t>
      </w:r>
      <w:r w:rsidR="008C357D">
        <w:rPr>
          <w:rFonts w:ascii="Traditional Arabic" w:hAnsi="Traditional Arabic" w:cs="Traditional Arabic"/>
          <w:sz w:val="36"/>
          <w:szCs w:val="36"/>
          <w:lang w:bidi="ar-DZ"/>
        </w:rPr>
        <w:t>pouvant</w:t>
      </w:r>
      <w:proofErr w:type="gramEnd"/>
      <w:r w:rsidR="008C357D">
        <w:rPr>
          <w:rFonts w:ascii="Traditional Arabic" w:hAnsi="Traditional Arabic" w:cs="Traditional Arabic"/>
          <w:sz w:val="36"/>
          <w:szCs w:val="36"/>
          <w:lang w:bidi="ar-DZ"/>
        </w:rPr>
        <w:t xml:space="preserve"> </w:t>
      </w:r>
      <w:r w:rsidR="004D1A21">
        <w:rPr>
          <w:rFonts w:ascii="Traditional Arabic" w:hAnsi="Traditional Arabic" w:cs="Traditional Arabic"/>
          <w:sz w:val="36"/>
          <w:szCs w:val="36"/>
          <w:lang w:bidi="ar-DZ"/>
        </w:rPr>
        <w:t>être</w:t>
      </w:r>
      <w:r>
        <w:rPr>
          <w:rFonts w:ascii="Traditional Arabic" w:hAnsi="Traditional Arabic" w:cs="Traditional Arabic"/>
          <w:sz w:val="36"/>
          <w:szCs w:val="36"/>
          <w:lang w:bidi="ar-DZ"/>
        </w:rPr>
        <w:t xml:space="preserve"> prononcées sans </w:t>
      </w:r>
      <w:r w:rsidR="004D1A21">
        <w:rPr>
          <w:rFonts w:ascii="Traditional Arabic" w:hAnsi="Traditional Arabic" w:cs="Traditional Arabic"/>
          <w:sz w:val="36"/>
          <w:szCs w:val="36"/>
          <w:lang w:bidi="ar-DZ"/>
        </w:rPr>
        <w:t xml:space="preserve">être </w:t>
      </w:r>
      <w:r>
        <w:rPr>
          <w:rFonts w:ascii="Traditional Arabic" w:hAnsi="Traditional Arabic" w:cs="Traditional Arabic"/>
          <w:sz w:val="36"/>
          <w:szCs w:val="36"/>
          <w:lang w:bidi="ar-DZ"/>
        </w:rPr>
        <w:t xml:space="preserve"> </w:t>
      </w:r>
      <w:r w:rsidR="004D1A21">
        <w:rPr>
          <w:rFonts w:ascii="Traditional Arabic" w:hAnsi="Traditional Arabic" w:cs="Traditional Arabic"/>
          <w:sz w:val="36"/>
          <w:szCs w:val="36"/>
          <w:lang w:bidi="ar-DZ"/>
        </w:rPr>
        <w:t xml:space="preserve"> liées à une autre (Mort-Réclusion perpétuelle</w:t>
      </w:r>
      <w:r w:rsidR="008C357D">
        <w:rPr>
          <w:rFonts w:ascii="Traditional Arabic" w:hAnsi="Traditional Arabic" w:cs="Traditional Arabic"/>
          <w:sz w:val="36"/>
          <w:szCs w:val="36"/>
          <w:lang w:bidi="ar-DZ"/>
        </w:rPr>
        <w:t>)</w:t>
      </w:r>
    </w:p>
    <w:p w:rsidR="004D1A21" w:rsidRDefault="008C357D" w:rsidP="00232256">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-les peines accessoires </w:t>
      </w:r>
      <w:proofErr w:type="gramStart"/>
      <w:r>
        <w:rPr>
          <w:rFonts w:ascii="Traditional Arabic" w:hAnsi="Traditional Arabic" w:cs="Traditional Arabic"/>
          <w:sz w:val="36"/>
          <w:szCs w:val="36"/>
          <w:lang w:bidi="ar-DZ"/>
        </w:rPr>
        <w:t>:</w:t>
      </w:r>
      <w:proofErr w:type="spellStart"/>
      <w:r>
        <w:rPr>
          <w:rFonts w:ascii="Traditional Arabic" w:hAnsi="Traditional Arabic" w:cs="Traditional Arabic"/>
          <w:sz w:val="36"/>
          <w:szCs w:val="36"/>
          <w:lang w:bidi="ar-DZ"/>
        </w:rPr>
        <w:t>etant</w:t>
      </w:r>
      <w:proofErr w:type="spellEnd"/>
      <w:proofErr w:type="gramEnd"/>
      <w:r w:rsidR="004D1A21">
        <w:rPr>
          <w:rFonts w:ascii="Traditional Arabic" w:hAnsi="Traditional Arabic" w:cs="Traditional Arabic"/>
          <w:sz w:val="36"/>
          <w:szCs w:val="36"/>
          <w:lang w:bidi="ar-DZ"/>
        </w:rPr>
        <w:t xml:space="preserve"> la conséquence d’un</w:t>
      </w:r>
      <w:r>
        <w:rPr>
          <w:rFonts w:ascii="Traditional Arabic" w:hAnsi="Traditional Arabic" w:cs="Traditional Arabic"/>
          <w:sz w:val="36"/>
          <w:szCs w:val="36"/>
          <w:lang w:bidi="ar-DZ"/>
        </w:rPr>
        <w:t>e</w:t>
      </w:r>
      <w:r w:rsidR="004D1A21">
        <w:rPr>
          <w:rFonts w:ascii="Traditional Arabic" w:hAnsi="Traditional Arabic" w:cs="Traditional Arabic"/>
          <w:sz w:val="36"/>
          <w:szCs w:val="36"/>
          <w:lang w:bidi="ar-DZ"/>
        </w:rPr>
        <w:t xml:space="preserve"> peine principale (interdiction légale-dégradation civique)</w:t>
      </w:r>
    </w:p>
    <w:p w:rsidR="005220BE" w:rsidRDefault="004D1A21" w:rsidP="004D1A21">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lastRenderedPageBreak/>
        <w:t>-Les peines complémentaires </w:t>
      </w:r>
      <w:proofErr w:type="gramStart"/>
      <w:r>
        <w:rPr>
          <w:rFonts w:ascii="Traditional Arabic" w:hAnsi="Traditional Arabic" w:cs="Traditional Arabic"/>
          <w:sz w:val="36"/>
          <w:szCs w:val="36"/>
          <w:lang w:bidi="ar-DZ"/>
        </w:rPr>
        <w:t>:ne</w:t>
      </w:r>
      <w:proofErr w:type="gramEnd"/>
      <w:r>
        <w:rPr>
          <w:rFonts w:ascii="Traditional Arabic" w:hAnsi="Traditional Arabic" w:cs="Traditional Arabic"/>
          <w:sz w:val="36"/>
          <w:szCs w:val="36"/>
          <w:lang w:bidi="ar-DZ"/>
        </w:rPr>
        <w:t xml:space="preserve"> peuvent être prononcées séparément d’une peine principal</w:t>
      </w:r>
      <w:r w:rsidR="008C357D">
        <w:rPr>
          <w:rFonts w:ascii="Traditional Arabic" w:hAnsi="Traditional Arabic" w:cs="Traditional Arabic"/>
          <w:sz w:val="36"/>
          <w:szCs w:val="36"/>
          <w:lang w:bidi="ar-DZ"/>
        </w:rPr>
        <w:t>e</w:t>
      </w:r>
      <w:r w:rsidR="005220BE">
        <w:rPr>
          <w:rFonts w:ascii="Traditional Arabic" w:hAnsi="Traditional Arabic" w:cs="Traditional Arabic"/>
          <w:sz w:val="36"/>
          <w:szCs w:val="36"/>
          <w:lang w:bidi="ar-DZ"/>
        </w:rPr>
        <w:t>.</w:t>
      </w:r>
    </w:p>
    <w:p w:rsidR="005220BE" w:rsidRDefault="005220BE" w:rsidP="004D1A21">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V/Art.4à18du c.pen/</w:t>
      </w:r>
    </w:p>
    <w:p w:rsidR="00916267" w:rsidRDefault="005220BE" w:rsidP="005220BE">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V.MESURES DE SURETE</w:t>
      </w:r>
      <w:r w:rsidR="004D1A21">
        <w:rPr>
          <w:rFonts w:ascii="Traditional Arabic" w:hAnsi="Traditional Arabic" w:cs="Traditional Arabic"/>
          <w:sz w:val="36"/>
          <w:szCs w:val="36"/>
          <w:lang w:bidi="ar-DZ"/>
        </w:rPr>
        <w:t xml:space="preserve"> </w:t>
      </w:r>
      <w:r w:rsidR="00F8002E">
        <w:rPr>
          <w:rFonts w:ascii="Traditional Arabic" w:hAnsi="Traditional Arabic" w:cs="Traditional Arabic" w:hint="cs"/>
          <w:sz w:val="36"/>
          <w:szCs w:val="36"/>
          <w:rtl/>
          <w:lang w:bidi="ar-DZ"/>
        </w:rPr>
        <w:t xml:space="preserve"> </w:t>
      </w:r>
    </w:p>
    <w:p w:rsidR="00E93EFC" w:rsidRDefault="00E93EFC" w:rsidP="005220BE">
      <w:pPr>
        <w:jc w:val="both"/>
        <w:rPr>
          <w:rFonts w:ascii="Traditional Arabic" w:hAnsi="Traditional Arabic" w:cs="Traditional Arabic"/>
          <w:sz w:val="36"/>
          <w:szCs w:val="36"/>
          <w:rtl/>
          <w:lang w:bidi="ar-DZ"/>
        </w:rPr>
      </w:pPr>
    </w:p>
    <w:p w:rsidR="00E93EFC" w:rsidRDefault="00E93EFC" w:rsidP="005220BE">
      <w:pPr>
        <w:jc w:val="both"/>
        <w:rPr>
          <w:rFonts w:ascii="Traditional Arabic" w:hAnsi="Traditional Arabic" w:cs="Traditional Arabic"/>
          <w:sz w:val="36"/>
          <w:szCs w:val="36"/>
          <w:rtl/>
          <w:lang w:bidi="ar-DZ"/>
        </w:rPr>
      </w:pPr>
    </w:p>
    <w:p w:rsidR="00E93EFC" w:rsidRDefault="00E93EFC" w:rsidP="005220BE">
      <w:pPr>
        <w:jc w:val="both"/>
        <w:rPr>
          <w:rFonts w:ascii="Traditional Arabic" w:hAnsi="Traditional Arabic" w:cs="Traditional Arabic"/>
          <w:sz w:val="36"/>
          <w:szCs w:val="36"/>
          <w:rtl/>
          <w:lang w:bidi="ar-DZ"/>
        </w:rPr>
      </w:pPr>
    </w:p>
    <w:p w:rsidR="00E93EFC" w:rsidRDefault="00E93EFC" w:rsidP="005220BE">
      <w:pPr>
        <w:jc w:val="both"/>
        <w:rPr>
          <w:rFonts w:ascii="Traditional Arabic" w:hAnsi="Traditional Arabic" w:cs="Traditional Arabic"/>
          <w:sz w:val="36"/>
          <w:szCs w:val="36"/>
          <w:rtl/>
          <w:lang w:bidi="ar-DZ"/>
        </w:rPr>
      </w:pPr>
    </w:p>
    <w:p w:rsidR="00E93EFC" w:rsidRDefault="00E93EFC" w:rsidP="005220BE">
      <w:pPr>
        <w:jc w:val="both"/>
        <w:rPr>
          <w:rFonts w:ascii="Traditional Arabic" w:hAnsi="Traditional Arabic" w:cs="Traditional Arabic"/>
          <w:sz w:val="36"/>
          <w:szCs w:val="36"/>
          <w:rtl/>
          <w:lang w:bidi="ar-DZ"/>
        </w:rPr>
      </w:pPr>
    </w:p>
    <w:p w:rsidR="00E93EFC" w:rsidRDefault="00E93EFC" w:rsidP="005220BE">
      <w:pPr>
        <w:jc w:val="both"/>
        <w:rPr>
          <w:rFonts w:ascii="Traditional Arabic" w:hAnsi="Traditional Arabic" w:cs="Traditional Arabic"/>
          <w:sz w:val="36"/>
          <w:szCs w:val="36"/>
          <w:rtl/>
          <w:lang w:bidi="ar-DZ"/>
        </w:rPr>
      </w:pPr>
    </w:p>
    <w:p w:rsidR="00E93EFC" w:rsidRDefault="00E93EFC" w:rsidP="005220BE">
      <w:pPr>
        <w:jc w:val="both"/>
        <w:rPr>
          <w:rFonts w:ascii="Traditional Arabic" w:hAnsi="Traditional Arabic" w:cs="Traditional Arabic"/>
          <w:sz w:val="36"/>
          <w:szCs w:val="36"/>
          <w:rtl/>
          <w:lang w:bidi="ar-DZ"/>
        </w:rPr>
      </w:pPr>
    </w:p>
    <w:p w:rsidR="00E93EFC" w:rsidRDefault="00E93EFC" w:rsidP="005220BE">
      <w:pPr>
        <w:jc w:val="both"/>
        <w:rPr>
          <w:rFonts w:ascii="Traditional Arabic" w:hAnsi="Traditional Arabic" w:cs="Traditional Arabic"/>
          <w:sz w:val="36"/>
          <w:szCs w:val="36"/>
          <w:rtl/>
          <w:lang w:bidi="ar-DZ"/>
        </w:rPr>
      </w:pPr>
    </w:p>
    <w:p w:rsidR="00E93EFC" w:rsidRDefault="00E93EFC" w:rsidP="005220BE">
      <w:pPr>
        <w:jc w:val="both"/>
        <w:rPr>
          <w:rFonts w:ascii="Traditional Arabic" w:hAnsi="Traditional Arabic" w:cs="Traditional Arabic"/>
          <w:sz w:val="36"/>
          <w:szCs w:val="36"/>
          <w:rtl/>
          <w:lang w:bidi="ar-DZ"/>
        </w:rPr>
      </w:pPr>
    </w:p>
    <w:p w:rsidR="00E93EFC" w:rsidRDefault="00E93EFC" w:rsidP="005220BE">
      <w:pPr>
        <w:jc w:val="both"/>
        <w:rPr>
          <w:rFonts w:ascii="Traditional Arabic" w:hAnsi="Traditional Arabic" w:cs="Traditional Arabic"/>
          <w:sz w:val="36"/>
          <w:szCs w:val="36"/>
          <w:rtl/>
          <w:lang w:bidi="ar-DZ"/>
        </w:rPr>
      </w:pPr>
    </w:p>
    <w:p w:rsidR="00E93EFC" w:rsidRDefault="00E93EFC" w:rsidP="005220BE">
      <w:pPr>
        <w:jc w:val="both"/>
        <w:rPr>
          <w:rFonts w:ascii="Traditional Arabic" w:hAnsi="Traditional Arabic" w:cs="Traditional Arabic"/>
          <w:sz w:val="36"/>
          <w:szCs w:val="36"/>
          <w:rtl/>
          <w:lang w:bidi="ar-DZ"/>
        </w:rPr>
      </w:pPr>
    </w:p>
    <w:p w:rsidR="00E93EFC" w:rsidRDefault="00E93EFC" w:rsidP="005220BE">
      <w:pPr>
        <w:jc w:val="both"/>
        <w:rPr>
          <w:rFonts w:ascii="Traditional Arabic" w:hAnsi="Traditional Arabic" w:cs="Traditional Arabic"/>
          <w:sz w:val="36"/>
          <w:szCs w:val="36"/>
          <w:rtl/>
          <w:lang w:bidi="ar-DZ"/>
        </w:rPr>
      </w:pPr>
    </w:p>
    <w:p w:rsidR="00F77CB6" w:rsidRPr="007E3772" w:rsidRDefault="00F77CB6" w:rsidP="00E93EFC">
      <w:pPr>
        <w:jc w:val="both"/>
        <w:rPr>
          <w:rFonts w:ascii="Traditional Arabic" w:hAnsi="Traditional Arabic" w:cs="Traditional Arabic"/>
          <w:sz w:val="36"/>
          <w:szCs w:val="36"/>
          <w:rtl/>
        </w:rPr>
      </w:pPr>
    </w:p>
    <w:sectPr w:rsidR="00F77CB6" w:rsidRPr="007E3772" w:rsidSect="008E1756">
      <w:pgSz w:w="11906" w:h="16838"/>
      <w:pgMar w:top="1418" w:right="1701"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D1139"/>
    <w:multiLevelType w:val="hybridMultilevel"/>
    <w:tmpl w:val="69F44214"/>
    <w:lvl w:ilvl="0" w:tplc="AB60F194">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7E3772"/>
    <w:rsid w:val="000126C3"/>
    <w:rsid w:val="000235C5"/>
    <w:rsid w:val="00025E54"/>
    <w:rsid w:val="0004424B"/>
    <w:rsid w:val="0005275E"/>
    <w:rsid w:val="0007054B"/>
    <w:rsid w:val="0007440F"/>
    <w:rsid w:val="00076FD2"/>
    <w:rsid w:val="0008059E"/>
    <w:rsid w:val="000821E4"/>
    <w:rsid w:val="00090E78"/>
    <w:rsid w:val="000A00E9"/>
    <w:rsid w:val="000B5E60"/>
    <w:rsid w:val="000E416A"/>
    <w:rsid w:val="000E67EC"/>
    <w:rsid w:val="000F27DA"/>
    <w:rsid w:val="000F4FAA"/>
    <w:rsid w:val="000F6B08"/>
    <w:rsid w:val="001138BC"/>
    <w:rsid w:val="00117429"/>
    <w:rsid w:val="001228B3"/>
    <w:rsid w:val="00122CED"/>
    <w:rsid w:val="00126915"/>
    <w:rsid w:val="00126FAF"/>
    <w:rsid w:val="0013683A"/>
    <w:rsid w:val="00142CC1"/>
    <w:rsid w:val="001500AE"/>
    <w:rsid w:val="00156536"/>
    <w:rsid w:val="00163A4B"/>
    <w:rsid w:val="00170399"/>
    <w:rsid w:val="00174B50"/>
    <w:rsid w:val="00194555"/>
    <w:rsid w:val="00197A6E"/>
    <w:rsid w:val="001C1F21"/>
    <w:rsid w:val="001C7A26"/>
    <w:rsid w:val="001D25BA"/>
    <w:rsid w:val="001E335C"/>
    <w:rsid w:val="001E4F9F"/>
    <w:rsid w:val="00221104"/>
    <w:rsid w:val="00227FD9"/>
    <w:rsid w:val="00232256"/>
    <w:rsid w:val="00236E99"/>
    <w:rsid w:val="00252EA4"/>
    <w:rsid w:val="00264545"/>
    <w:rsid w:val="0027208F"/>
    <w:rsid w:val="00272444"/>
    <w:rsid w:val="002730C1"/>
    <w:rsid w:val="00284737"/>
    <w:rsid w:val="002A5FDF"/>
    <w:rsid w:val="002B3E4D"/>
    <w:rsid w:val="002C1E21"/>
    <w:rsid w:val="002C6CC1"/>
    <w:rsid w:val="002E030A"/>
    <w:rsid w:val="002E28CD"/>
    <w:rsid w:val="002E4D3B"/>
    <w:rsid w:val="002F3DEC"/>
    <w:rsid w:val="002F5D11"/>
    <w:rsid w:val="002F6698"/>
    <w:rsid w:val="00303167"/>
    <w:rsid w:val="00305D20"/>
    <w:rsid w:val="00316043"/>
    <w:rsid w:val="00332B68"/>
    <w:rsid w:val="00336A1C"/>
    <w:rsid w:val="003417F9"/>
    <w:rsid w:val="003657B2"/>
    <w:rsid w:val="00367A88"/>
    <w:rsid w:val="003758C9"/>
    <w:rsid w:val="003818CB"/>
    <w:rsid w:val="00386DD4"/>
    <w:rsid w:val="00397FEC"/>
    <w:rsid w:val="003A127C"/>
    <w:rsid w:val="003A3AE7"/>
    <w:rsid w:val="003A7EDC"/>
    <w:rsid w:val="003C6AB6"/>
    <w:rsid w:val="003D5280"/>
    <w:rsid w:val="003E721F"/>
    <w:rsid w:val="003F24B6"/>
    <w:rsid w:val="003F42D6"/>
    <w:rsid w:val="00420617"/>
    <w:rsid w:val="00440AFE"/>
    <w:rsid w:val="004514CC"/>
    <w:rsid w:val="00460F67"/>
    <w:rsid w:val="00467D2F"/>
    <w:rsid w:val="00470618"/>
    <w:rsid w:val="00486227"/>
    <w:rsid w:val="0048628B"/>
    <w:rsid w:val="004B034C"/>
    <w:rsid w:val="004B1F6F"/>
    <w:rsid w:val="004B3328"/>
    <w:rsid w:val="004B7C96"/>
    <w:rsid w:val="004D1A21"/>
    <w:rsid w:val="004E0848"/>
    <w:rsid w:val="004F664E"/>
    <w:rsid w:val="005007A2"/>
    <w:rsid w:val="0050767E"/>
    <w:rsid w:val="00507800"/>
    <w:rsid w:val="00511A35"/>
    <w:rsid w:val="00513F9A"/>
    <w:rsid w:val="005220BE"/>
    <w:rsid w:val="005511CE"/>
    <w:rsid w:val="00560E6B"/>
    <w:rsid w:val="00574268"/>
    <w:rsid w:val="0059025F"/>
    <w:rsid w:val="005A426F"/>
    <w:rsid w:val="005B1E2D"/>
    <w:rsid w:val="005D632C"/>
    <w:rsid w:val="005E162B"/>
    <w:rsid w:val="005E3712"/>
    <w:rsid w:val="005F1361"/>
    <w:rsid w:val="005F5EF2"/>
    <w:rsid w:val="005F7AE2"/>
    <w:rsid w:val="00601F58"/>
    <w:rsid w:val="006078AE"/>
    <w:rsid w:val="0061248D"/>
    <w:rsid w:val="0061343F"/>
    <w:rsid w:val="006164A0"/>
    <w:rsid w:val="00617705"/>
    <w:rsid w:val="00643303"/>
    <w:rsid w:val="006506D5"/>
    <w:rsid w:val="0066783F"/>
    <w:rsid w:val="00676221"/>
    <w:rsid w:val="006807F5"/>
    <w:rsid w:val="00682359"/>
    <w:rsid w:val="00694A57"/>
    <w:rsid w:val="006B4ED9"/>
    <w:rsid w:val="006C05E7"/>
    <w:rsid w:val="006C68AF"/>
    <w:rsid w:val="006D3286"/>
    <w:rsid w:val="006F046B"/>
    <w:rsid w:val="006F318A"/>
    <w:rsid w:val="00701D79"/>
    <w:rsid w:val="00722A15"/>
    <w:rsid w:val="00735603"/>
    <w:rsid w:val="00747517"/>
    <w:rsid w:val="007737EA"/>
    <w:rsid w:val="0079340A"/>
    <w:rsid w:val="007B40EC"/>
    <w:rsid w:val="007C17D8"/>
    <w:rsid w:val="007C22A9"/>
    <w:rsid w:val="007E1DEE"/>
    <w:rsid w:val="007E3772"/>
    <w:rsid w:val="00820951"/>
    <w:rsid w:val="008223DA"/>
    <w:rsid w:val="00832ED2"/>
    <w:rsid w:val="008361F2"/>
    <w:rsid w:val="008410DC"/>
    <w:rsid w:val="008439E6"/>
    <w:rsid w:val="00847ABA"/>
    <w:rsid w:val="00853770"/>
    <w:rsid w:val="0085417F"/>
    <w:rsid w:val="00861E75"/>
    <w:rsid w:val="00863938"/>
    <w:rsid w:val="00891334"/>
    <w:rsid w:val="008A6147"/>
    <w:rsid w:val="008C357D"/>
    <w:rsid w:val="008D179C"/>
    <w:rsid w:val="008D36D5"/>
    <w:rsid w:val="008D3D05"/>
    <w:rsid w:val="008E1756"/>
    <w:rsid w:val="008E204F"/>
    <w:rsid w:val="008E3C5E"/>
    <w:rsid w:val="009010DD"/>
    <w:rsid w:val="00903626"/>
    <w:rsid w:val="00916267"/>
    <w:rsid w:val="00917348"/>
    <w:rsid w:val="009308BD"/>
    <w:rsid w:val="00955596"/>
    <w:rsid w:val="00957A33"/>
    <w:rsid w:val="00967385"/>
    <w:rsid w:val="0098370F"/>
    <w:rsid w:val="009908B7"/>
    <w:rsid w:val="009940E9"/>
    <w:rsid w:val="009B0625"/>
    <w:rsid w:val="009E2B81"/>
    <w:rsid w:val="00A06776"/>
    <w:rsid w:val="00A12AC5"/>
    <w:rsid w:val="00A22555"/>
    <w:rsid w:val="00A31FA7"/>
    <w:rsid w:val="00A46910"/>
    <w:rsid w:val="00A63FC3"/>
    <w:rsid w:val="00AB0F83"/>
    <w:rsid w:val="00AD62C6"/>
    <w:rsid w:val="00B01DC9"/>
    <w:rsid w:val="00B106CC"/>
    <w:rsid w:val="00B128D5"/>
    <w:rsid w:val="00B230B6"/>
    <w:rsid w:val="00B270AA"/>
    <w:rsid w:val="00B72679"/>
    <w:rsid w:val="00B850DC"/>
    <w:rsid w:val="00B90DF5"/>
    <w:rsid w:val="00B916CF"/>
    <w:rsid w:val="00BB7C06"/>
    <w:rsid w:val="00BC7478"/>
    <w:rsid w:val="00BE16BB"/>
    <w:rsid w:val="00C17A58"/>
    <w:rsid w:val="00C436BD"/>
    <w:rsid w:val="00C4554B"/>
    <w:rsid w:val="00C51696"/>
    <w:rsid w:val="00C57E95"/>
    <w:rsid w:val="00C61E8D"/>
    <w:rsid w:val="00C62AAB"/>
    <w:rsid w:val="00C843F9"/>
    <w:rsid w:val="00C84EE4"/>
    <w:rsid w:val="00CB0770"/>
    <w:rsid w:val="00CB5413"/>
    <w:rsid w:val="00CB61A0"/>
    <w:rsid w:val="00CC70A8"/>
    <w:rsid w:val="00CE1B90"/>
    <w:rsid w:val="00CE5C5B"/>
    <w:rsid w:val="00CF2739"/>
    <w:rsid w:val="00D10C5E"/>
    <w:rsid w:val="00D1192F"/>
    <w:rsid w:val="00D16AF8"/>
    <w:rsid w:val="00D171FD"/>
    <w:rsid w:val="00D2344E"/>
    <w:rsid w:val="00D254B3"/>
    <w:rsid w:val="00D314E0"/>
    <w:rsid w:val="00D50E1C"/>
    <w:rsid w:val="00D56732"/>
    <w:rsid w:val="00D62587"/>
    <w:rsid w:val="00D74A29"/>
    <w:rsid w:val="00D8295E"/>
    <w:rsid w:val="00DA70A8"/>
    <w:rsid w:val="00DC282F"/>
    <w:rsid w:val="00DC72FF"/>
    <w:rsid w:val="00DD3245"/>
    <w:rsid w:val="00DD3848"/>
    <w:rsid w:val="00DF3D48"/>
    <w:rsid w:val="00E015DB"/>
    <w:rsid w:val="00E01760"/>
    <w:rsid w:val="00E137A7"/>
    <w:rsid w:val="00E1440D"/>
    <w:rsid w:val="00E14876"/>
    <w:rsid w:val="00E3081F"/>
    <w:rsid w:val="00E72126"/>
    <w:rsid w:val="00E82D6F"/>
    <w:rsid w:val="00E85591"/>
    <w:rsid w:val="00E90011"/>
    <w:rsid w:val="00E93EFC"/>
    <w:rsid w:val="00EA6D2E"/>
    <w:rsid w:val="00EB4B16"/>
    <w:rsid w:val="00EC63FF"/>
    <w:rsid w:val="00EE3C21"/>
    <w:rsid w:val="00EF2629"/>
    <w:rsid w:val="00F21ED9"/>
    <w:rsid w:val="00F51371"/>
    <w:rsid w:val="00F5452F"/>
    <w:rsid w:val="00F5698C"/>
    <w:rsid w:val="00F74844"/>
    <w:rsid w:val="00F76E21"/>
    <w:rsid w:val="00F77CB6"/>
    <w:rsid w:val="00F8002E"/>
    <w:rsid w:val="00F83DCD"/>
    <w:rsid w:val="00F87965"/>
    <w:rsid w:val="00FA21F1"/>
    <w:rsid w:val="00FA649D"/>
    <w:rsid w:val="00FC5B16"/>
    <w:rsid w:val="00FD45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79"/>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2679"/>
    <w:pPr>
      <w:ind w:left="720"/>
      <w:contextualSpacing/>
    </w:pPr>
  </w:style>
</w:styles>
</file>

<file path=word/webSettings.xml><?xml version="1.0" encoding="utf-8"?>
<w:webSettings xmlns:r="http://schemas.openxmlformats.org/officeDocument/2006/relationships" xmlns:w="http://schemas.openxmlformats.org/wordprocessingml/2006/main">
  <w:divs>
    <w:div w:id="204684844">
      <w:bodyDiv w:val="1"/>
      <w:marLeft w:val="0"/>
      <w:marRight w:val="0"/>
      <w:marTop w:val="0"/>
      <w:marBottom w:val="0"/>
      <w:divBdr>
        <w:top w:val="none" w:sz="0" w:space="0" w:color="auto"/>
        <w:left w:val="none" w:sz="0" w:space="0" w:color="auto"/>
        <w:bottom w:val="none" w:sz="0" w:space="0" w:color="auto"/>
        <w:right w:val="none" w:sz="0" w:space="0" w:color="auto"/>
      </w:divBdr>
    </w:div>
    <w:div w:id="32035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04119-865E-4D7E-B4FC-900D3AFA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10</Pages>
  <Words>1168</Words>
  <Characters>6425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p:lastModifiedBy>
  <cp:revision>117</cp:revision>
  <dcterms:created xsi:type="dcterms:W3CDTF">2021-01-21T16:13:00Z</dcterms:created>
  <dcterms:modified xsi:type="dcterms:W3CDTF">2024-05-03T21:47:00Z</dcterms:modified>
</cp:coreProperties>
</file>