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E6" w:rsidRDefault="00CD2C16" w:rsidP="003E0D88">
      <w:pPr>
        <w:bidi/>
        <w:spacing w:after="0"/>
        <w:jc w:val="center"/>
        <w:rPr>
          <w:rFonts w:ascii="Traditional Arabic" w:hAnsi="Traditional Arabic" w:cs="Traditional Arabic"/>
          <w:b/>
          <w:bCs/>
          <w:sz w:val="40"/>
          <w:szCs w:val="40"/>
          <w:rtl/>
          <w:lang w:val="en-US"/>
        </w:rPr>
      </w:pPr>
      <w:proofErr w:type="gramStart"/>
      <w:r w:rsidRPr="00CD2C16">
        <w:rPr>
          <w:rFonts w:ascii="Traditional Arabic" w:hAnsi="Traditional Arabic" w:cs="Traditional Arabic" w:hint="cs"/>
          <w:b/>
          <w:bCs/>
          <w:sz w:val="40"/>
          <w:szCs w:val="40"/>
          <w:rtl/>
          <w:lang w:val="en-US"/>
        </w:rPr>
        <w:t>المحاضرة</w:t>
      </w:r>
      <w:proofErr w:type="gramEnd"/>
      <w:r w:rsidRPr="00CD2C16">
        <w:rPr>
          <w:rFonts w:ascii="Traditional Arabic" w:hAnsi="Traditional Arabic" w:cs="Traditional Arabic" w:hint="cs"/>
          <w:b/>
          <w:bCs/>
          <w:sz w:val="40"/>
          <w:szCs w:val="40"/>
          <w:rtl/>
          <w:lang w:val="en-US"/>
        </w:rPr>
        <w:t xml:space="preserve"> الثانية: نشأة اللغة العربية وتطورها</w:t>
      </w:r>
    </w:p>
    <w:p w:rsidR="003E0D88" w:rsidRDefault="003E0D88" w:rsidP="003E0D88">
      <w:pPr>
        <w:bidi/>
        <w:spacing w:after="0"/>
        <w:jc w:val="center"/>
        <w:rPr>
          <w:rFonts w:ascii="Traditional Arabic" w:hAnsi="Traditional Arabic" w:cs="Traditional Arabic"/>
          <w:b/>
          <w:bCs/>
          <w:sz w:val="40"/>
          <w:szCs w:val="40"/>
          <w:rtl/>
          <w:lang w:val="en-US"/>
        </w:rPr>
      </w:pPr>
    </w:p>
    <w:p w:rsidR="003E0D88" w:rsidRDefault="003E0D88" w:rsidP="003E0D88">
      <w:pPr>
        <w:bidi/>
        <w:spacing w:after="0"/>
        <w:ind w:firstLine="567"/>
        <w:jc w:val="both"/>
        <w:rPr>
          <w:rFonts w:ascii="Traditional Arabic" w:hAnsi="Traditional Arabic" w:cs="Traditional Arabic"/>
          <w:sz w:val="36"/>
          <w:szCs w:val="36"/>
          <w:rtl/>
          <w:lang w:val="en-US"/>
        </w:rPr>
      </w:pPr>
      <w:r w:rsidRPr="003E0D88">
        <w:rPr>
          <w:rFonts w:ascii="Traditional Arabic" w:hAnsi="Traditional Arabic" w:cs="Traditional Arabic" w:hint="cs"/>
          <w:b/>
          <w:bCs/>
          <w:sz w:val="36"/>
          <w:szCs w:val="36"/>
          <w:rtl/>
          <w:lang w:val="en-US"/>
        </w:rPr>
        <w:t>مرحلة التأسيس قبل الاسلام</w:t>
      </w:r>
      <w:r>
        <w:rPr>
          <w:rFonts w:ascii="Traditional Arabic" w:hAnsi="Traditional Arabic" w:cs="Traditional Arabic" w:hint="cs"/>
          <w:sz w:val="36"/>
          <w:szCs w:val="36"/>
          <w:rtl/>
          <w:lang w:val="en-US"/>
        </w:rPr>
        <w:t>:</w:t>
      </w:r>
    </w:p>
    <w:p w:rsidR="00CD2C16" w:rsidRDefault="00CD2C16" w:rsidP="003E0D88">
      <w:pPr>
        <w:bidi/>
        <w:spacing w:after="0"/>
        <w:ind w:firstLine="567"/>
        <w:jc w:val="both"/>
        <w:rPr>
          <w:rFonts w:ascii="Traditional Arabic" w:hAnsi="Traditional Arabic" w:cs="Traditional Arabic"/>
          <w:sz w:val="36"/>
          <w:szCs w:val="36"/>
          <w:rtl/>
          <w:lang w:val="en-US"/>
        </w:rPr>
      </w:pPr>
      <w:proofErr w:type="gramStart"/>
      <w:r>
        <w:rPr>
          <w:rFonts w:ascii="Traditional Arabic" w:hAnsi="Traditional Arabic" w:cs="Traditional Arabic" w:hint="cs"/>
          <w:sz w:val="36"/>
          <w:szCs w:val="36"/>
          <w:rtl/>
          <w:lang w:val="en-US"/>
        </w:rPr>
        <w:t>اللغة</w:t>
      </w:r>
      <w:proofErr w:type="gramEnd"/>
      <w:r>
        <w:rPr>
          <w:rFonts w:ascii="Traditional Arabic" w:hAnsi="Traditional Arabic" w:cs="Traditional Arabic" w:hint="cs"/>
          <w:sz w:val="36"/>
          <w:szCs w:val="36"/>
          <w:rtl/>
          <w:lang w:val="en-US"/>
        </w:rPr>
        <w:t xml:space="preserve"> العربية من أوائل العبارات التي انفصلت عن اللغة السامية الأم، وبقيت محافظة على حالتها الأصلية لفترة طويلة بفعل الانعزال، قبل أن تبدأ في التفاعل مع الثقافات الثانية.</w:t>
      </w:r>
    </w:p>
    <w:p w:rsidR="00E62578" w:rsidRDefault="003E0D88" w:rsidP="00E62578">
      <w:pPr>
        <w:bidi/>
        <w:spacing w:after="0"/>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لا يوجد أحد من الدارسين للغة العربية استطاع تقديم دليل حقيقي وقطعي لبداية اللغة العربية لا زمنيا ولا مكانيا، كل النظريات التي تحدثت عن ذلك إما تعتمد على الحكايات المتواترة في التراث العربي</w:t>
      </w:r>
      <w:r w:rsidR="000E791F">
        <w:rPr>
          <w:rFonts w:ascii="Traditional Arabic" w:hAnsi="Traditional Arabic" w:cs="Traditional Arabic" w:hint="cs"/>
          <w:sz w:val="36"/>
          <w:szCs w:val="36"/>
          <w:rtl/>
          <w:lang w:val="en-US"/>
        </w:rPr>
        <w:t xml:space="preserve"> </w:t>
      </w:r>
      <w:r>
        <w:rPr>
          <w:rFonts w:ascii="Traditional Arabic" w:hAnsi="Traditional Arabic" w:cs="Traditional Arabic" w:hint="cs"/>
          <w:sz w:val="36"/>
          <w:szCs w:val="36"/>
          <w:rtl/>
          <w:lang w:val="en-US"/>
        </w:rPr>
        <w:t xml:space="preserve"> أو اليمني، أو الإثيوبي، أو في المكتوب في العهد القديم.</w:t>
      </w:r>
    </w:p>
    <w:p w:rsidR="000E791F" w:rsidRDefault="000E791F" w:rsidP="00E62578">
      <w:pPr>
        <w:bidi/>
        <w:spacing w:after="0"/>
        <w:ind w:firstLine="567"/>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في العصر الحديث وضعوا كل هذه المرويات على حدى وبدأوا في الاجتهاد في قراءة الاكتشافات الأثرية المختلفة التي وجدوها سواء في شمال الجزيرة العربية أو اليمن. والتي كذلك لم </w:t>
      </w:r>
      <w:proofErr w:type="gramStart"/>
      <w:r>
        <w:rPr>
          <w:rFonts w:ascii="Traditional Arabic" w:hAnsi="Traditional Arabic" w:cs="Traditional Arabic" w:hint="cs"/>
          <w:sz w:val="36"/>
          <w:szCs w:val="36"/>
          <w:rtl/>
          <w:lang w:val="en-US"/>
        </w:rPr>
        <w:t>تستطع</w:t>
      </w:r>
      <w:proofErr w:type="gramEnd"/>
      <w:r>
        <w:rPr>
          <w:rFonts w:ascii="Traditional Arabic" w:hAnsi="Traditional Arabic" w:cs="Traditional Arabic" w:hint="cs"/>
          <w:sz w:val="36"/>
          <w:szCs w:val="36"/>
          <w:rtl/>
          <w:lang w:val="en-US"/>
        </w:rPr>
        <w:t xml:space="preserve"> تقديم دليل قاطع لحد الآن عن بداية اللغة العربية. و </w:t>
      </w:r>
      <w:proofErr w:type="gramStart"/>
      <w:r>
        <w:rPr>
          <w:rFonts w:ascii="Traditional Arabic" w:hAnsi="Traditional Arabic" w:cs="Traditional Arabic" w:hint="cs"/>
          <w:sz w:val="36"/>
          <w:szCs w:val="36"/>
          <w:rtl/>
          <w:lang w:val="en-US"/>
        </w:rPr>
        <w:t>من</w:t>
      </w:r>
      <w:proofErr w:type="gramEnd"/>
      <w:r>
        <w:rPr>
          <w:rFonts w:ascii="Traditional Arabic" w:hAnsi="Traditional Arabic" w:cs="Traditional Arabic" w:hint="cs"/>
          <w:sz w:val="36"/>
          <w:szCs w:val="36"/>
          <w:rtl/>
          <w:lang w:val="en-US"/>
        </w:rPr>
        <w:t xml:space="preserve"> المهم الإشارة إلى أن استخدام اللغة في المعاملات اليومية سبق عملية الكتابة بقرون طويلة، ومن هنا تبدأ نقطة الاختلاف في تحديد نقطة البداية الفعلية.</w:t>
      </w:r>
    </w:p>
    <w:p w:rsidR="00E62578" w:rsidRDefault="00E62578" w:rsidP="00E62578">
      <w:pPr>
        <w:bidi/>
        <w:spacing w:after="0"/>
        <w:ind w:firstLine="567"/>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أقرب نظرية للواقع </w:t>
      </w:r>
      <w:proofErr w:type="gramStart"/>
      <w:r>
        <w:rPr>
          <w:rFonts w:ascii="Traditional Arabic" w:hAnsi="Traditional Arabic" w:cs="Traditional Arabic" w:hint="cs"/>
          <w:sz w:val="36"/>
          <w:szCs w:val="36"/>
          <w:rtl/>
          <w:lang w:val="en-US"/>
        </w:rPr>
        <w:t>حول</w:t>
      </w:r>
      <w:proofErr w:type="gramEnd"/>
      <w:r>
        <w:rPr>
          <w:rFonts w:ascii="Traditional Arabic" w:hAnsi="Traditional Arabic" w:cs="Traditional Arabic" w:hint="cs"/>
          <w:sz w:val="36"/>
          <w:szCs w:val="36"/>
          <w:rtl/>
          <w:lang w:val="en-US"/>
        </w:rPr>
        <w:t xml:space="preserve"> بداية اللغة العربية، تشير إلى مطلع القرن الأول ق.م أين ظهرت الحضارة اليمنية؛ حضارة سبأ، عاصمتها مأرب حيث أسس اليمنيون حضارة عريقة تواصلوا من خلالها مع ممالك أخرى، مصر كنعان، شمال اليونان، الهنود، الشرق، الساحل الشرقي في الصومال والحبشة. </w:t>
      </w:r>
    </w:p>
    <w:p w:rsidR="00516CFD" w:rsidRDefault="00DB28B5" w:rsidP="00516CFD">
      <w:pPr>
        <w:bidi/>
        <w:spacing w:after="0"/>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في حضارة سبأ ظهرت اللغة العربية في أول مراحلها في صورتها الأولى كانت أقرب إلى السامية الأولى، استخدموا خط المسند لكتابة لغتهم العربية والذي يحاول بعض الباحثين الربط ما بينها وبين أبجدية سينا أو كنعان</w:t>
      </w:r>
      <w:r w:rsidR="00516CFD">
        <w:rPr>
          <w:rFonts w:ascii="Traditional Arabic" w:hAnsi="Traditional Arabic" w:cs="Traditional Arabic" w:hint="cs"/>
          <w:sz w:val="36"/>
          <w:szCs w:val="36"/>
          <w:rtl/>
          <w:lang w:val="en-US"/>
        </w:rPr>
        <w:t xml:space="preserve"> التي ظهرت في الشمال لكن حروف خط المسند شكلها مختلف بكثير عن أبجدية كنعان(سينا) كما أن عدد حروفها أكبر. واتجاه الكتابة فيها متحرر أكثر من لغات الشمال، كان يكتب من الشمال إلى اليمين، أو من اليمين إلى الشمال أو من فوق لتحت اتجاه الحروف نفسه هو </w:t>
      </w:r>
      <w:r w:rsidR="00516CFD">
        <w:rPr>
          <w:rFonts w:ascii="Traditional Arabic" w:hAnsi="Traditional Arabic" w:cs="Traditional Arabic" w:hint="cs"/>
          <w:sz w:val="36"/>
          <w:szCs w:val="36"/>
          <w:rtl/>
          <w:lang w:val="en-US"/>
        </w:rPr>
        <w:lastRenderedPageBreak/>
        <w:t xml:space="preserve">الذي يحدّد اتجاه بداية القراءة بفصل الكلمات بخط أفقي. </w:t>
      </w:r>
      <w:proofErr w:type="gramStart"/>
      <w:r w:rsidR="00516CFD">
        <w:rPr>
          <w:rFonts w:ascii="Traditional Arabic" w:hAnsi="Traditional Arabic" w:cs="Traditional Arabic" w:hint="cs"/>
          <w:sz w:val="36"/>
          <w:szCs w:val="36"/>
          <w:rtl/>
          <w:lang w:val="en-US"/>
        </w:rPr>
        <w:t>ولا</w:t>
      </w:r>
      <w:proofErr w:type="gramEnd"/>
      <w:r w:rsidR="00516CFD">
        <w:rPr>
          <w:rFonts w:ascii="Traditional Arabic" w:hAnsi="Traditional Arabic" w:cs="Traditional Arabic" w:hint="cs"/>
          <w:sz w:val="36"/>
          <w:szCs w:val="36"/>
          <w:rtl/>
          <w:lang w:val="en-US"/>
        </w:rPr>
        <w:t xml:space="preserve"> يوجد حروف ولا حركات، أما اللغة نفسها احتفظت بجميع الأصوات السامية القديمة. </w:t>
      </w:r>
    </w:p>
    <w:p w:rsidR="007B7C96" w:rsidRDefault="007B7C96" w:rsidP="007B7C96">
      <w:pPr>
        <w:bidi/>
        <w:spacing w:after="0"/>
        <w:jc w:val="both"/>
        <w:rPr>
          <w:rFonts w:ascii="Traditional Arabic" w:hAnsi="Traditional Arabic" w:cs="Traditional Arabic"/>
          <w:sz w:val="36"/>
          <w:szCs w:val="36"/>
          <w:rtl/>
          <w:lang w:val="en-US"/>
        </w:rPr>
      </w:pPr>
      <w:r>
        <w:rPr>
          <w:rFonts w:ascii="Traditional Arabic" w:hAnsi="Traditional Arabic" w:cs="Traditional Arabic" w:hint="cs"/>
          <w:noProof/>
          <w:sz w:val="36"/>
          <w:szCs w:val="36"/>
          <w:rtl/>
          <w:lang w:eastAsia="fr-FR"/>
        </w:rPr>
        <w:drawing>
          <wp:anchor distT="0" distB="0" distL="114300" distR="114300" simplePos="0" relativeHeight="251659264" behindDoc="0" locked="0" layoutInCell="1" allowOverlap="1" wp14:anchorId="66BD5E39" wp14:editId="09D49CAF">
            <wp:simplePos x="0" y="0"/>
            <wp:positionH relativeFrom="column">
              <wp:posOffset>-163195</wp:posOffset>
            </wp:positionH>
            <wp:positionV relativeFrom="paragraph">
              <wp:posOffset>403225</wp:posOffset>
            </wp:positionV>
            <wp:extent cx="3454400" cy="202565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fif"/>
                    <pic:cNvPicPr/>
                  </pic:nvPicPr>
                  <pic:blipFill>
                    <a:blip r:embed="rId9">
                      <a:extLst>
                        <a:ext uri="{28A0092B-C50C-407E-A947-70E740481C1C}">
                          <a14:useLocalDpi xmlns:a14="http://schemas.microsoft.com/office/drawing/2010/main" val="0"/>
                        </a:ext>
                      </a:extLst>
                    </a:blip>
                    <a:stretch>
                      <a:fillRect/>
                    </a:stretch>
                  </pic:blipFill>
                  <pic:spPr>
                    <a:xfrm>
                      <a:off x="0" y="0"/>
                      <a:ext cx="3454400" cy="2025650"/>
                    </a:xfrm>
                    <a:prstGeom prst="rect">
                      <a:avLst/>
                    </a:prstGeom>
                  </pic:spPr>
                </pic:pic>
              </a:graphicData>
            </a:graphic>
            <wp14:sizeRelH relativeFrom="page">
              <wp14:pctWidth>0</wp14:pctWidth>
            </wp14:sizeRelH>
            <wp14:sizeRelV relativeFrom="page">
              <wp14:pctHeight>0</wp14:pctHeight>
            </wp14:sizeRelV>
          </wp:anchor>
        </w:drawing>
      </w:r>
      <w:r>
        <w:rPr>
          <w:rFonts w:ascii="Traditional Arabic" w:hAnsi="Traditional Arabic" w:cs="Traditional Arabic" w:hint="cs"/>
          <w:noProof/>
          <w:sz w:val="36"/>
          <w:szCs w:val="36"/>
          <w:rtl/>
          <w:lang w:eastAsia="fr-FR"/>
        </w:rPr>
        <w:drawing>
          <wp:anchor distT="0" distB="0" distL="114300" distR="114300" simplePos="0" relativeHeight="251658240" behindDoc="0" locked="0" layoutInCell="1" allowOverlap="1" wp14:anchorId="3C8B8F3C" wp14:editId="5102CA56">
            <wp:simplePos x="0" y="0"/>
            <wp:positionH relativeFrom="column">
              <wp:posOffset>4104005</wp:posOffset>
            </wp:positionH>
            <wp:positionV relativeFrom="paragraph">
              <wp:posOffset>403225</wp:posOffset>
            </wp:positionV>
            <wp:extent cx="1797050" cy="20256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fif"/>
                    <pic:cNvPicPr/>
                  </pic:nvPicPr>
                  <pic:blipFill>
                    <a:blip r:embed="rId10">
                      <a:extLst>
                        <a:ext uri="{28A0092B-C50C-407E-A947-70E740481C1C}">
                          <a14:useLocalDpi xmlns:a14="http://schemas.microsoft.com/office/drawing/2010/main" val="0"/>
                        </a:ext>
                      </a:extLst>
                    </a:blip>
                    <a:stretch>
                      <a:fillRect/>
                    </a:stretch>
                  </pic:blipFill>
                  <pic:spPr>
                    <a:xfrm>
                      <a:off x="0" y="0"/>
                      <a:ext cx="1797050" cy="2025650"/>
                    </a:xfrm>
                    <a:prstGeom prst="rect">
                      <a:avLst/>
                    </a:prstGeom>
                  </pic:spPr>
                </pic:pic>
              </a:graphicData>
            </a:graphic>
            <wp14:sizeRelH relativeFrom="page">
              <wp14:pctWidth>0</wp14:pctWidth>
            </wp14:sizeRelH>
            <wp14:sizeRelV relativeFrom="page">
              <wp14:pctHeight>0</wp14:pctHeight>
            </wp14:sizeRelV>
          </wp:anchor>
        </w:drawing>
      </w:r>
    </w:p>
    <w:p w:rsidR="007B7C96" w:rsidRPr="007B7C96" w:rsidRDefault="007B7C96" w:rsidP="007B7C96">
      <w:pPr>
        <w:bidi/>
        <w:rPr>
          <w:rFonts w:ascii="Traditional Arabic" w:hAnsi="Traditional Arabic" w:cs="Traditional Arabic"/>
          <w:sz w:val="36"/>
          <w:szCs w:val="36"/>
          <w:rtl/>
          <w:lang w:val="en-US"/>
        </w:rPr>
      </w:pPr>
    </w:p>
    <w:p w:rsidR="007B7C96" w:rsidRPr="007B7C96" w:rsidRDefault="007B7C96" w:rsidP="007B7C96">
      <w:pPr>
        <w:bidi/>
        <w:rPr>
          <w:rFonts w:ascii="Traditional Arabic" w:hAnsi="Traditional Arabic" w:cs="Traditional Arabic"/>
          <w:sz w:val="36"/>
          <w:szCs w:val="36"/>
          <w:rtl/>
          <w:lang w:val="en-US"/>
        </w:rPr>
      </w:pPr>
    </w:p>
    <w:p w:rsidR="007B7C96" w:rsidRPr="007B7C96" w:rsidRDefault="007B7C96" w:rsidP="007B7C96">
      <w:pPr>
        <w:bidi/>
        <w:rPr>
          <w:rFonts w:ascii="Traditional Arabic" w:hAnsi="Traditional Arabic" w:cs="Traditional Arabic"/>
          <w:sz w:val="36"/>
          <w:szCs w:val="36"/>
          <w:rtl/>
          <w:lang w:val="en-US"/>
        </w:rPr>
      </w:pPr>
    </w:p>
    <w:p w:rsidR="007B7C96" w:rsidRPr="007B7C96" w:rsidRDefault="007B7C96" w:rsidP="007B7C96">
      <w:pPr>
        <w:bidi/>
        <w:rPr>
          <w:rFonts w:ascii="Traditional Arabic" w:hAnsi="Traditional Arabic" w:cs="Traditional Arabic"/>
          <w:sz w:val="36"/>
          <w:szCs w:val="36"/>
          <w:rtl/>
          <w:lang w:val="en-US"/>
        </w:rPr>
      </w:pPr>
    </w:p>
    <w:p w:rsidR="00516CFD" w:rsidRDefault="007B7C96" w:rsidP="007B7C96">
      <w:pPr>
        <w:bidi/>
        <w:rPr>
          <w:rFonts w:ascii="Traditional Arabic" w:hAnsi="Traditional Arabic" w:cs="Traditional Arabic"/>
          <w:b/>
          <w:bCs/>
          <w:sz w:val="36"/>
          <w:szCs w:val="36"/>
          <w:rtl/>
          <w:lang w:val="en-US"/>
        </w:rPr>
      </w:pPr>
      <w:r>
        <w:rPr>
          <w:rFonts w:ascii="Traditional Arabic" w:hAnsi="Traditional Arabic" w:cs="Traditional Arabic" w:hint="cs"/>
          <w:sz w:val="36"/>
          <w:szCs w:val="36"/>
          <w:rtl/>
          <w:lang w:val="en-US"/>
        </w:rPr>
        <w:t xml:space="preserve">                            1 _ </w:t>
      </w:r>
      <w:proofErr w:type="gramStart"/>
      <w:r w:rsidRPr="007B7C96">
        <w:rPr>
          <w:rFonts w:ascii="Traditional Arabic" w:hAnsi="Traditional Arabic" w:cs="Traditional Arabic" w:hint="cs"/>
          <w:b/>
          <w:bCs/>
          <w:sz w:val="36"/>
          <w:szCs w:val="36"/>
          <w:rtl/>
          <w:lang w:val="en-US"/>
        </w:rPr>
        <w:t>الشكل</w:t>
      </w:r>
      <w:proofErr w:type="gramEnd"/>
      <w:r w:rsidRPr="007B7C96">
        <w:rPr>
          <w:rFonts w:ascii="Traditional Arabic" w:hAnsi="Traditional Arabic" w:cs="Traditional Arabic" w:hint="cs"/>
          <w:b/>
          <w:bCs/>
          <w:sz w:val="36"/>
          <w:szCs w:val="36"/>
          <w:rtl/>
          <w:lang w:val="en-US"/>
        </w:rPr>
        <w:t xml:space="preserve"> الأول: خط المسند</w:t>
      </w:r>
    </w:p>
    <w:p w:rsidR="007B7C96" w:rsidRDefault="00C35AB4" w:rsidP="00675B4D">
      <w:pPr>
        <w:bidi/>
        <w:spacing w:after="0"/>
        <w:jc w:val="both"/>
        <w:rPr>
          <w:rFonts w:ascii="Traditional Arabic" w:hAnsi="Traditional Arabic" w:cs="Traditional Arabic"/>
          <w:sz w:val="36"/>
          <w:szCs w:val="36"/>
          <w:rtl/>
          <w:lang w:val="en-US"/>
        </w:rPr>
      </w:pPr>
      <w:r w:rsidRPr="00C35AB4">
        <w:rPr>
          <w:rFonts w:ascii="Traditional Arabic" w:hAnsi="Traditional Arabic" w:cs="Traditional Arabic" w:hint="cs"/>
          <w:sz w:val="36"/>
          <w:szCs w:val="36"/>
          <w:rtl/>
          <w:lang w:val="en-US"/>
        </w:rPr>
        <w:t xml:space="preserve">ظهرت الأصوات في العربية </w:t>
      </w:r>
      <w:r>
        <w:rPr>
          <w:rFonts w:ascii="Traditional Arabic" w:hAnsi="Traditional Arabic" w:cs="Traditional Arabic" w:hint="cs"/>
          <w:sz w:val="36"/>
          <w:szCs w:val="36"/>
          <w:rtl/>
          <w:lang w:val="en-US"/>
        </w:rPr>
        <w:t xml:space="preserve">السبئية مثل ( ف، خ، ض، ذ، </w:t>
      </w:r>
      <w:proofErr w:type="spellStart"/>
      <w:r>
        <w:rPr>
          <w:rFonts w:ascii="Traditional Arabic" w:hAnsi="Traditional Arabic" w:cs="Traditional Arabic" w:hint="cs"/>
          <w:sz w:val="36"/>
          <w:szCs w:val="36"/>
          <w:rtl/>
          <w:lang w:val="en-US"/>
        </w:rPr>
        <w:t>ظ،غ</w:t>
      </w:r>
      <w:proofErr w:type="spellEnd"/>
      <w:r>
        <w:rPr>
          <w:rFonts w:ascii="Traditional Arabic" w:hAnsi="Traditional Arabic" w:cs="Traditional Arabic" w:hint="cs"/>
          <w:sz w:val="36"/>
          <w:szCs w:val="36"/>
          <w:rtl/>
          <w:lang w:val="en-US"/>
        </w:rPr>
        <w:t>) وقد كانوا اختفوا من لغات الشمال، كما حافظت كذلك على حرف السين</w:t>
      </w:r>
      <w:r w:rsidR="006643B3">
        <w:rPr>
          <w:rFonts w:ascii="Traditional Arabic" w:hAnsi="Traditional Arabic" w:cs="Traditional Arabic" w:hint="cs"/>
          <w:sz w:val="36"/>
          <w:szCs w:val="36"/>
          <w:rtl/>
          <w:lang w:val="en-US"/>
        </w:rPr>
        <w:t xml:space="preserve">، والسين </w:t>
      </w:r>
      <w:proofErr w:type="spellStart"/>
      <w:r w:rsidR="006643B3">
        <w:rPr>
          <w:rFonts w:ascii="Traditional Arabic" w:hAnsi="Traditional Arabic" w:cs="Traditional Arabic" w:hint="cs"/>
          <w:sz w:val="36"/>
          <w:szCs w:val="36"/>
          <w:rtl/>
          <w:lang w:val="en-US"/>
        </w:rPr>
        <w:t>السامخ</w:t>
      </w:r>
      <w:proofErr w:type="spellEnd"/>
      <w:r w:rsidR="006643B3">
        <w:rPr>
          <w:rFonts w:ascii="Traditional Arabic" w:hAnsi="Traditional Arabic" w:cs="Traditional Arabic" w:hint="cs"/>
          <w:sz w:val="36"/>
          <w:szCs w:val="36"/>
          <w:rtl/>
          <w:lang w:val="en-US"/>
        </w:rPr>
        <w:t xml:space="preserve"> كما اشتركت في العربية السبأية أو الجنوبية عموما مع باقي اللغات السامية في الجذر الاشتقاقي للكلمة، كل كلمة كان لها جذر اشتقاقي للحروف مكون من ثلاثة، عن طريق بعض الاضافات يخرج منه الاسم والحال والفعل بأزمانه المختلفة( فَعَلَ، يَفعَلُ، سيفعل)، وأيضا التفرقة بين المذكر </w:t>
      </w:r>
      <w:r w:rsidR="00675B4D">
        <w:rPr>
          <w:rFonts w:ascii="Traditional Arabic" w:hAnsi="Traditional Arabic" w:cs="Traditional Arabic" w:hint="cs"/>
          <w:sz w:val="36"/>
          <w:szCs w:val="36"/>
          <w:rtl/>
          <w:lang w:val="en-US"/>
        </w:rPr>
        <w:t>والمؤنث</w:t>
      </w:r>
      <w:r w:rsidR="006643B3">
        <w:rPr>
          <w:rFonts w:ascii="Traditional Arabic" w:hAnsi="Traditional Arabic" w:cs="Traditional Arabic" w:hint="cs"/>
          <w:sz w:val="36"/>
          <w:szCs w:val="36"/>
          <w:rtl/>
          <w:lang w:val="en-US"/>
        </w:rPr>
        <w:t xml:space="preserve"> في الأسماء أو الأفعال والصفات</w:t>
      </w:r>
      <w:r w:rsidR="00675B4D">
        <w:rPr>
          <w:rFonts w:ascii="Traditional Arabic" w:hAnsi="Traditional Arabic" w:cs="Traditional Arabic" w:hint="cs"/>
          <w:sz w:val="36"/>
          <w:szCs w:val="36"/>
          <w:rtl/>
          <w:lang w:val="en-US"/>
        </w:rPr>
        <w:t xml:space="preserve">     (هو فعل يفعل سيفعل)</w:t>
      </w:r>
      <w:r>
        <w:rPr>
          <w:rFonts w:ascii="Traditional Arabic" w:hAnsi="Traditional Arabic" w:cs="Traditional Arabic" w:hint="cs"/>
          <w:sz w:val="36"/>
          <w:szCs w:val="36"/>
          <w:rtl/>
          <w:lang w:val="en-US"/>
        </w:rPr>
        <w:t xml:space="preserve"> </w:t>
      </w:r>
      <w:r w:rsidR="00675B4D">
        <w:rPr>
          <w:rFonts w:ascii="Traditional Arabic" w:hAnsi="Traditional Arabic" w:cs="Traditional Arabic" w:hint="cs"/>
          <w:sz w:val="36"/>
          <w:szCs w:val="36"/>
          <w:rtl/>
          <w:lang w:val="en-US"/>
        </w:rPr>
        <w:t xml:space="preserve">(هي فعلت، تفعل، ستفعل) </w:t>
      </w:r>
    </w:p>
    <w:p w:rsidR="00675B4D" w:rsidRDefault="00675B4D" w:rsidP="00675B4D">
      <w:pPr>
        <w:bidi/>
        <w:spacing w:after="0"/>
        <w:jc w:val="both"/>
        <w:rPr>
          <w:rFonts w:ascii="Traditional Arabic" w:hAnsi="Traditional Arabic" w:cs="Traditional Arabic"/>
          <w:sz w:val="36"/>
          <w:szCs w:val="36"/>
          <w:rtl/>
          <w:lang w:val="en-US"/>
        </w:rPr>
      </w:pPr>
      <w:r>
        <w:rPr>
          <w:rFonts w:ascii="Traditional Arabic" w:hAnsi="Traditional Arabic" w:cs="Traditional Arabic"/>
          <w:noProof/>
          <w:sz w:val="36"/>
          <w:szCs w:val="36"/>
          <w:rtl/>
          <w:lang w:eastAsia="fr-FR"/>
        </w:rPr>
        <w:drawing>
          <wp:anchor distT="0" distB="0" distL="114300" distR="114300" simplePos="0" relativeHeight="251660288" behindDoc="0" locked="0" layoutInCell="1" allowOverlap="1">
            <wp:simplePos x="0" y="0"/>
            <wp:positionH relativeFrom="column">
              <wp:posOffset>1456055</wp:posOffset>
            </wp:positionH>
            <wp:positionV relativeFrom="paragraph">
              <wp:posOffset>205740</wp:posOffset>
            </wp:positionV>
            <wp:extent cx="3251200" cy="1727200"/>
            <wp:effectExtent l="0" t="0" r="635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fif"/>
                    <pic:cNvPicPr/>
                  </pic:nvPicPr>
                  <pic:blipFill>
                    <a:blip r:embed="rId11">
                      <a:extLst>
                        <a:ext uri="{28A0092B-C50C-407E-A947-70E740481C1C}">
                          <a14:useLocalDpi xmlns:a14="http://schemas.microsoft.com/office/drawing/2010/main" val="0"/>
                        </a:ext>
                      </a:extLst>
                    </a:blip>
                    <a:stretch>
                      <a:fillRect/>
                    </a:stretch>
                  </pic:blipFill>
                  <pic:spPr>
                    <a:xfrm>
                      <a:off x="0" y="0"/>
                      <a:ext cx="3251200" cy="1727200"/>
                    </a:xfrm>
                    <a:prstGeom prst="rect">
                      <a:avLst/>
                    </a:prstGeom>
                  </pic:spPr>
                </pic:pic>
              </a:graphicData>
            </a:graphic>
            <wp14:sizeRelH relativeFrom="page">
              <wp14:pctWidth>0</wp14:pctWidth>
            </wp14:sizeRelH>
            <wp14:sizeRelV relativeFrom="page">
              <wp14:pctHeight>0</wp14:pctHeight>
            </wp14:sizeRelV>
          </wp:anchor>
        </w:drawing>
      </w:r>
    </w:p>
    <w:p w:rsidR="00675B4D" w:rsidRPr="00675B4D" w:rsidRDefault="00675B4D" w:rsidP="00675B4D">
      <w:pPr>
        <w:bidi/>
        <w:rPr>
          <w:rFonts w:ascii="Traditional Arabic" w:hAnsi="Traditional Arabic" w:cs="Traditional Arabic"/>
          <w:sz w:val="36"/>
          <w:szCs w:val="36"/>
          <w:rtl/>
          <w:lang w:val="en-US"/>
        </w:rPr>
      </w:pPr>
    </w:p>
    <w:p w:rsidR="00675B4D" w:rsidRPr="00675B4D" w:rsidRDefault="00675B4D" w:rsidP="00675B4D">
      <w:pPr>
        <w:bidi/>
        <w:rPr>
          <w:rFonts w:ascii="Traditional Arabic" w:hAnsi="Traditional Arabic" w:cs="Traditional Arabic"/>
          <w:sz w:val="36"/>
          <w:szCs w:val="36"/>
          <w:rtl/>
          <w:lang w:val="en-US"/>
        </w:rPr>
      </w:pPr>
    </w:p>
    <w:p w:rsidR="00675B4D" w:rsidRPr="00675B4D" w:rsidRDefault="00675B4D" w:rsidP="00675B4D">
      <w:pPr>
        <w:bidi/>
        <w:rPr>
          <w:rFonts w:ascii="Traditional Arabic" w:hAnsi="Traditional Arabic" w:cs="Traditional Arabic"/>
          <w:sz w:val="36"/>
          <w:szCs w:val="36"/>
          <w:rtl/>
          <w:lang w:val="en-US"/>
        </w:rPr>
      </w:pPr>
    </w:p>
    <w:p w:rsidR="00675B4D" w:rsidRDefault="00675B4D" w:rsidP="00675B4D">
      <w:pPr>
        <w:tabs>
          <w:tab w:val="left" w:pos="1542"/>
        </w:tabs>
        <w:bidi/>
        <w:jc w:val="center"/>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الشكل2_ الحروف  الكنعانية</w:t>
      </w:r>
    </w:p>
    <w:p w:rsidR="00A74FCD" w:rsidRDefault="00A74FCD" w:rsidP="00A74FCD">
      <w:pPr>
        <w:tabs>
          <w:tab w:val="left" w:pos="1542"/>
        </w:tabs>
        <w:bidi/>
        <w:spacing w:after="0"/>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lastRenderedPageBreak/>
        <w:t xml:space="preserve">احتفظت عربية سبأ بقواعد الصرف التي كانت في اللغة السامية الأم وظهرت بشكل ما في لغة الأكاديين ولكن كانت الميم في اللغة السامية تحولت إلى النون في لغة </w:t>
      </w:r>
      <w:proofErr w:type="spellStart"/>
      <w:r>
        <w:rPr>
          <w:rFonts w:ascii="Traditional Arabic" w:hAnsi="Traditional Arabic" w:cs="Traditional Arabic" w:hint="cs"/>
          <w:sz w:val="36"/>
          <w:szCs w:val="36"/>
          <w:rtl/>
          <w:lang w:val="en-US"/>
        </w:rPr>
        <w:t>السبأيين</w:t>
      </w:r>
      <w:proofErr w:type="spellEnd"/>
      <w:r>
        <w:rPr>
          <w:rFonts w:ascii="Traditional Arabic" w:hAnsi="Traditional Arabic" w:cs="Traditional Arabic" w:hint="cs"/>
          <w:sz w:val="36"/>
          <w:szCs w:val="36"/>
          <w:rtl/>
          <w:lang w:val="en-US"/>
        </w:rPr>
        <w:t xml:space="preserve"> والتعريف فيها بإضافة نون في آخر الاسم مثل </w:t>
      </w:r>
      <w:r w:rsidRPr="00A74FCD">
        <w:rPr>
          <w:rFonts w:ascii="Traditional Arabic" w:hAnsi="Traditional Arabic" w:cs="Traditional Arabic" w:hint="cs"/>
          <w:b/>
          <w:bCs/>
          <w:sz w:val="36"/>
          <w:szCs w:val="36"/>
          <w:rtl/>
          <w:lang w:val="en-US"/>
        </w:rPr>
        <w:t>ملك</w:t>
      </w:r>
      <w:r>
        <w:rPr>
          <w:rFonts w:ascii="Traditional Arabic" w:hAnsi="Traditional Arabic" w:cs="Traditional Arabic" w:hint="cs"/>
          <w:sz w:val="36"/>
          <w:szCs w:val="36"/>
          <w:rtl/>
          <w:lang w:val="en-US"/>
        </w:rPr>
        <w:t xml:space="preserve"> يقولون </w:t>
      </w:r>
      <w:r w:rsidRPr="00A74FCD">
        <w:rPr>
          <w:rFonts w:ascii="Traditional Arabic" w:hAnsi="Traditional Arabic" w:cs="Traditional Arabic" w:hint="cs"/>
          <w:b/>
          <w:bCs/>
          <w:sz w:val="36"/>
          <w:szCs w:val="36"/>
          <w:rtl/>
          <w:lang w:val="en-US"/>
        </w:rPr>
        <w:t>ملكن</w:t>
      </w:r>
      <w:r>
        <w:rPr>
          <w:rFonts w:ascii="Traditional Arabic" w:hAnsi="Traditional Arabic" w:cs="Traditional Arabic" w:hint="cs"/>
          <w:sz w:val="36"/>
          <w:szCs w:val="36"/>
          <w:rtl/>
          <w:lang w:val="en-US"/>
        </w:rPr>
        <w:t>.</w:t>
      </w:r>
    </w:p>
    <w:p w:rsidR="00A74FCD" w:rsidRDefault="00A74FCD" w:rsidP="00490DFC">
      <w:pPr>
        <w:tabs>
          <w:tab w:val="left" w:pos="1542"/>
        </w:tabs>
        <w:bidi/>
        <w:spacing w:after="0"/>
        <w:ind w:firstLine="567"/>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في وقت لاحق أصبح التعريف بالألف واللام في بداية الاسم، ظهر فيها كذلك الاسم المفرد والمثنى الذي اختفى في بعض اللغات السامية الشمالية، الجمع، وظهرت كذلك نون النسوة للتفرقة بين جميع الأفعال ( يفعلون، يفعلن)</w:t>
      </w:r>
      <w:r w:rsidR="00723D37">
        <w:rPr>
          <w:rFonts w:ascii="Traditional Arabic" w:hAnsi="Traditional Arabic" w:cs="Traditional Arabic" w:hint="cs"/>
          <w:sz w:val="36"/>
          <w:szCs w:val="36"/>
          <w:rtl/>
          <w:lang w:val="en-US"/>
        </w:rPr>
        <w:t xml:space="preserve"> ودائما اسم الشخص يبقى مقترنا باسم الأب أو القبيلة لكنهم لاحظوا استخدامهم لـ" بل" فلان بدل ابن فلان </w:t>
      </w:r>
      <w:proofErr w:type="spellStart"/>
      <w:r w:rsidR="00723D37">
        <w:rPr>
          <w:rFonts w:ascii="Traditional Arabic" w:hAnsi="Traditional Arabic" w:cs="Traditional Arabic" w:hint="cs"/>
          <w:sz w:val="36"/>
          <w:szCs w:val="36"/>
          <w:rtl/>
          <w:lang w:val="en-US"/>
        </w:rPr>
        <w:t>بلحارث</w:t>
      </w:r>
      <w:proofErr w:type="spellEnd"/>
      <w:r w:rsidR="00723D37">
        <w:rPr>
          <w:rFonts w:ascii="Traditional Arabic" w:hAnsi="Traditional Arabic" w:cs="Traditional Arabic" w:hint="cs"/>
          <w:sz w:val="36"/>
          <w:szCs w:val="36"/>
          <w:rtl/>
          <w:lang w:val="en-US"/>
        </w:rPr>
        <w:t xml:space="preserve"> بدل ابن الحارث، </w:t>
      </w:r>
      <w:proofErr w:type="spellStart"/>
      <w:r w:rsidR="00723D37">
        <w:rPr>
          <w:rFonts w:ascii="Traditional Arabic" w:hAnsi="Traditional Arabic" w:cs="Traditional Arabic" w:hint="cs"/>
          <w:sz w:val="36"/>
          <w:szCs w:val="36"/>
          <w:rtl/>
          <w:lang w:val="en-US"/>
        </w:rPr>
        <w:t>بلحمر</w:t>
      </w:r>
      <w:proofErr w:type="spellEnd"/>
      <w:r w:rsidR="00723D37">
        <w:rPr>
          <w:rFonts w:ascii="Traditional Arabic" w:hAnsi="Traditional Arabic" w:cs="Traditional Arabic" w:hint="cs"/>
          <w:sz w:val="36"/>
          <w:szCs w:val="36"/>
          <w:rtl/>
          <w:lang w:val="en-US"/>
        </w:rPr>
        <w:t xml:space="preserve"> بدل ابن الأحمر</w:t>
      </w:r>
      <w:r w:rsidR="00490DFC">
        <w:rPr>
          <w:rFonts w:ascii="Traditional Arabic" w:hAnsi="Traditional Arabic" w:cs="Traditional Arabic" w:hint="cs"/>
          <w:sz w:val="36"/>
          <w:szCs w:val="36"/>
          <w:rtl/>
          <w:lang w:val="en-US"/>
        </w:rPr>
        <w:t xml:space="preserve"> </w:t>
      </w:r>
      <w:r w:rsidR="00723D37">
        <w:rPr>
          <w:rFonts w:ascii="Traditional Arabic" w:hAnsi="Traditional Arabic" w:cs="Traditional Arabic" w:hint="cs"/>
          <w:sz w:val="36"/>
          <w:szCs w:val="36"/>
          <w:rtl/>
          <w:lang w:val="en-US"/>
        </w:rPr>
        <w:t xml:space="preserve"> وبلقيس بدل ابن القيس أو ابنة القيس.</w:t>
      </w:r>
    </w:p>
    <w:p w:rsidR="00490DFC" w:rsidRDefault="00723D37" w:rsidP="00723D37">
      <w:pPr>
        <w:tabs>
          <w:tab w:val="left" w:pos="1542"/>
        </w:tabs>
        <w:bidi/>
        <w:spacing w:after="0"/>
        <w:ind w:firstLine="567"/>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كما يزود اللغة بالكثير من المفردات التي تساعد من يتكلم على الكثير من الاعجاز والانجاز حيث يستطيع أن يعبر عن المعنى الذي يريده بأقل عدد من الكلمات وهذه هي البلاغة التي ساعدت على نشأة الأدب والشعر في وقت لاحق</w:t>
      </w:r>
      <w:r w:rsidR="00490DFC">
        <w:rPr>
          <w:rFonts w:ascii="Traditional Arabic" w:hAnsi="Traditional Arabic" w:cs="Traditional Arabic" w:hint="cs"/>
          <w:sz w:val="36"/>
          <w:szCs w:val="36"/>
          <w:rtl/>
          <w:lang w:val="en-US"/>
        </w:rPr>
        <w:t>، وبقي استخدام خط المسند لوقت لاحق بعد دخول الاسلام.</w:t>
      </w:r>
    </w:p>
    <w:p w:rsidR="00723D37" w:rsidRDefault="00490DFC" w:rsidP="00490DFC">
      <w:pPr>
        <w:tabs>
          <w:tab w:val="left" w:pos="1542"/>
        </w:tabs>
        <w:bidi/>
        <w:spacing w:after="0"/>
        <w:ind w:firstLine="567"/>
        <w:jc w:val="both"/>
        <w:rPr>
          <w:rFonts w:ascii="Traditional Arabic" w:hAnsi="Traditional Arabic" w:cs="Traditional Arabic" w:hint="cs"/>
          <w:sz w:val="36"/>
          <w:szCs w:val="36"/>
          <w:rtl/>
          <w:lang w:val="en-US"/>
        </w:rPr>
      </w:pPr>
      <w:r>
        <w:rPr>
          <w:rFonts w:ascii="Traditional Arabic" w:hAnsi="Traditional Arabic" w:cs="Traditional Arabic" w:hint="cs"/>
          <w:sz w:val="36"/>
          <w:szCs w:val="36"/>
          <w:rtl/>
          <w:lang w:val="en-US"/>
        </w:rPr>
        <w:t xml:space="preserve"> </w:t>
      </w:r>
      <w:r w:rsidR="00E75922">
        <w:rPr>
          <w:rFonts w:ascii="Traditional Arabic" w:hAnsi="Traditional Arabic" w:cs="Traditional Arabic" w:hint="cs"/>
          <w:sz w:val="36"/>
          <w:szCs w:val="36"/>
          <w:rtl/>
          <w:lang w:val="en-US"/>
        </w:rPr>
        <w:t xml:space="preserve">مع انهيار سد مأرب تفككت حضارة </w:t>
      </w:r>
      <w:proofErr w:type="spellStart"/>
      <w:r w:rsidR="00E75922">
        <w:rPr>
          <w:rFonts w:ascii="Traditional Arabic" w:hAnsi="Traditional Arabic" w:cs="Traditional Arabic" w:hint="cs"/>
          <w:sz w:val="36"/>
          <w:szCs w:val="36"/>
          <w:rtl/>
          <w:lang w:val="en-US"/>
        </w:rPr>
        <w:t>السبأيين</w:t>
      </w:r>
      <w:proofErr w:type="spellEnd"/>
      <w:r w:rsidR="00E75922">
        <w:rPr>
          <w:rFonts w:ascii="Traditional Arabic" w:hAnsi="Traditional Arabic" w:cs="Traditional Arabic" w:hint="cs"/>
          <w:sz w:val="36"/>
          <w:szCs w:val="36"/>
          <w:rtl/>
          <w:lang w:val="en-US"/>
        </w:rPr>
        <w:t xml:space="preserve">، وظهرت العديد من الممالك المستقلة، سموهم العرب، لغتهم العربية تأثرت كثيرا باللغات الشمالية عن عربية أهل اليمن، وفي الوقت هذا كانت اللغة </w:t>
      </w:r>
      <w:proofErr w:type="spellStart"/>
      <w:r w:rsidR="00E75922">
        <w:rPr>
          <w:rFonts w:ascii="Traditional Arabic" w:hAnsi="Traditional Arabic" w:cs="Traditional Arabic" w:hint="cs"/>
          <w:sz w:val="36"/>
          <w:szCs w:val="36"/>
          <w:rtl/>
          <w:lang w:val="en-US"/>
        </w:rPr>
        <w:t>الأرامية</w:t>
      </w:r>
      <w:proofErr w:type="spellEnd"/>
      <w:r w:rsidR="00E75922">
        <w:rPr>
          <w:rFonts w:ascii="Traditional Arabic" w:hAnsi="Traditional Arabic" w:cs="Traditional Arabic" w:hint="cs"/>
          <w:sz w:val="36"/>
          <w:szCs w:val="36"/>
          <w:rtl/>
          <w:lang w:val="en-US"/>
        </w:rPr>
        <w:t xml:space="preserve"> منتشرة بشكل كبير في كل منطقة الشام والعراق، فكانت ثقافة الممالك أو القبائل العربية هي </w:t>
      </w:r>
      <w:proofErr w:type="spellStart"/>
      <w:r w:rsidR="00E75922">
        <w:rPr>
          <w:rFonts w:ascii="Traditional Arabic" w:hAnsi="Traditional Arabic" w:cs="Traditional Arabic" w:hint="cs"/>
          <w:sz w:val="36"/>
          <w:szCs w:val="36"/>
          <w:rtl/>
          <w:lang w:val="en-US"/>
        </w:rPr>
        <w:t>الأرامية</w:t>
      </w:r>
      <w:proofErr w:type="spellEnd"/>
      <w:r w:rsidR="00E75922">
        <w:rPr>
          <w:rFonts w:ascii="Traditional Arabic" w:hAnsi="Traditional Arabic" w:cs="Traditional Arabic" w:hint="cs"/>
          <w:sz w:val="36"/>
          <w:szCs w:val="36"/>
          <w:rtl/>
          <w:lang w:val="en-US"/>
        </w:rPr>
        <w:t xml:space="preserve">، فيما بينهم كانوا يتكلمون العربية بشكل عادي لكن المتعلمين منهم من تجار وملوك كانوا يستخدمون </w:t>
      </w:r>
      <w:proofErr w:type="spellStart"/>
      <w:r w:rsidR="00E75922">
        <w:rPr>
          <w:rFonts w:ascii="Traditional Arabic" w:hAnsi="Traditional Arabic" w:cs="Traditional Arabic" w:hint="cs"/>
          <w:sz w:val="36"/>
          <w:szCs w:val="36"/>
          <w:rtl/>
          <w:lang w:val="en-US"/>
        </w:rPr>
        <w:t>الأرامية</w:t>
      </w:r>
      <w:proofErr w:type="spellEnd"/>
      <w:r w:rsidR="00E75922">
        <w:rPr>
          <w:rFonts w:ascii="Traditional Arabic" w:hAnsi="Traditional Arabic" w:cs="Traditional Arabic" w:hint="cs"/>
          <w:sz w:val="36"/>
          <w:szCs w:val="36"/>
          <w:rtl/>
          <w:lang w:val="en-US"/>
        </w:rPr>
        <w:t xml:space="preserve"> في تعاملاتهم مع الأمم الأخرى.</w:t>
      </w:r>
    </w:p>
    <w:p w:rsidR="00E75922" w:rsidRDefault="00E75922" w:rsidP="00E75922">
      <w:pPr>
        <w:tabs>
          <w:tab w:val="left" w:pos="1542"/>
        </w:tabs>
        <w:bidi/>
        <w:spacing w:after="0"/>
        <w:ind w:firstLine="567"/>
        <w:jc w:val="both"/>
        <w:rPr>
          <w:rFonts w:ascii="Traditional Arabic" w:hAnsi="Traditional Arabic" w:cs="Traditional Arabic" w:hint="cs"/>
          <w:sz w:val="36"/>
          <w:szCs w:val="36"/>
          <w:rtl/>
          <w:lang w:val="en-US"/>
        </w:rPr>
      </w:pPr>
      <w:r>
        <w:rPr>
          <w:rFonts w:ascii="Traditional Arabic" w:hAnsi="Traditional Arabic" w:cs="Traditional Arabic" w:hint="cs"/>
          <w:sz w:val="36"/>
          <w:szCs w:val="36"/>
          <w:rtl/>
          <w:lang w:val="en-US"/>
        </w:rPr>
        <w:t xml:space="preserve">ظهر الخط المسند في النقوش القديمة الخاصة بهم عندما كانوا لا يزالون قادمين من الجنوب وقبل أن يتأثروا بأهل الشمال، تمّ اكتشاف العديد من النقوش في بادية الشام، تيماء، الاحساء، </w:t>
      </w:r>
      <w:proofErr w:type="spellStart"/>
      <w:r>
        <w:rPr>
          <w:rFonts w:ascii="Traditional Arabic" w:hAnsi="Traditional Arabic" w:cs="Traditional Arabic" w:hint="cs"/>
          <w:sz w:val="36"/>
          <w:szCs w:val="36"/>
          <w:rtl/>
          <w:lang w:val="en-US"/>
        </w:rPr>
        <w:t>دادان</w:t>
      </w:r>
      <w:proofErr w:type="spellEnd"/>
      <w:r>
        <w:rPr>
          <w:rFonts w:ascii="Traditional Arabic" w:hAnsi="Traditional Arabic" w:cs="Traditional Arabic" w:hint="cs"/>
          <w:sz w:val="36"/>
          <w:szCs w:val="36"/>
          <w:rtl/>
          <w:lang w:val="en-US"/>
        </w:rPr>
        <w:t>، الرموز هذه حتى يفهمها العلماء استعانوا بالقريب منها خط المسند</w:t>
      </w:r>
      <w:r w:rsidR="00CF6BD7">
        <w:rPr>
          <w:rFonts w:ascii="Traditional Arabic" w:hAnsi="Traditional Arabic" w:cs="Traditional Arabic" w:hint="cs"/>
          <w:sz w:val="36"/>
          <w:szCs w:val="36"/>
          <w:rtl/>
          <w:lang w:val="en-US"/>
        </w:rPr>
        <w:t xml:space="preserve"> فوجدوها لهجات عربية شمالية متغيرة نوعا ما عن عربية أهل اليمن.</w:t>
      </w:r>
    </w:p>
    <w:p w:rsidR="00CF6BD7" w:rsidRDefault="00CF6BD7" w:rsidP="00CF6BD7">
      <w:pPr>
        <w:tabs>
          <w:tab w:val="left" w:pos="1542"/>
        </w:tabs>
        <w:bidi/>
        <w:spacing w:after="0"/>
        <w:ind w:firstLine="567"/>
        <w:jc w:val="both"/>
        <w:rPr>
          <w:rFonts w:ascii="Traditional Arabic" w:hAnsi="Traditional Arabic" w:cs="Traditional Arabic" w:hint="cs"/>
          <w:sz w:val="36"/>
          <w:szCs w:val="36"/>
          <w:rtl/>
          <w:lang w:val="en-US"/>
        </w:rPr>
      </w:pPr>
      <w:r>
        <w:rPr>
          <w:rFonts w:ascii="Traditional Arabic" w:hAnsi="Traditional Arabic" w:cs="Traditional Arabic" w:hint="cs"/>
          <w:sz w:val="36"/>
          <w:szCs w:val="36"/>
          <w:rtl/>
          <w:lang w:val="en-US"/>
        </w:rPr>
        <w:lastRenderedPageBreak/>
        <w:t>احتفظت عربية أهل الش</w:t>
      </w:r>
      <w:r w:rsidR="00282210">
        <w:rPr>
          <w:rFonts w:ascii="Traditional Arabic" w:hAnsi="Traditional Arabic" w:cs="Traditional Arabic" w:hint="cs"/>
          <w:sz w:val="36"/>
          <w:szCs w:val="36"/>
          <w:rtl/>
          <w:lang w:val="en-US"/>
        </w:rPr>
        <w:t xml:space="preserve">مال بنفس خصائص العربية الجنوبية، التعريف بالألف واللام، والتنوين بالنون، لكن اختفى حرف </w:t>
      </w:r>
      <w:proofErr w:type="spellStart"/>
      <w:r w:rsidR="00282210">
        <w:rPr>
          <w:rFonts w:ascii="Traditional Arabic" w:hAnsi="Traditional Arabic" w:cs="Traditional Arabic" w:hint="cs"/>
          <w:sz w:val="36"/>
          <w:szCs w:val="36"/>
          <w:rtl/>
          <w:lang w:val="en-US"/>
        </w:rPr>
        <w:t>السامخ</w:t>
      </w:r>
      <w:proofErr w:type="spellEnd"/>
      <w:r w:rsidR="00282210">
        <w:rPr>
          <w:rFonts w:ascii="Traditional Arabic" w:hAnsi="Traditional Arabic" w:cs="Traditional Arabic" w:hint="cs"/>
          <w:sz w:val="36"/>
          <w:szCs w:val="36"/>
          <w:rtl/>
          <w:lang w:val="en-US"/>
        </w:rPr>
        <w:t xml:space="preserve"> واكتفوا بالسين العادية والصاد، ودخلت بعض التأثيرات العادية </w:t>
      </w:r>
      <w:proofErr w:type="spellStart"/>
      <w:r w:rsidR="00282210">
        <w:rPr>
          <w:rFonts w:ascii="Traditional Arabic" w:hAnsi="Traditional Arabic" w:cs="Traditional Arabic" w:hint="cs"/>
          <w:sz w:val="36"/>
          <w:szCs w:val="36"/>
          <w:rtl/>
          <w:lang w:val="en-US"/>
        </w:rPr>
        <w:t>الأرامية</w:t>
      </w:r>
      <w:proofErr w:type="spellEnd"/>
      <w:r w:rsidR="00282210">
        <w:rPr>
          <w:rFonts w:ascii="Traditional Arabic" w:hAnsi="Traditional Arabic" w:cs="Traditional Arabic" w:hint="cs"/>
          <w:sz w:val="36"/>
          <w:szCs w:val="36"/>
          <w:rtl/>
          <w:lang w:val="en-US"/>
        </w:rPr>
        <w:t xml:space="preserve"> مثل بعض القبائل يستخدمون الهاء في التعريف بدلا من الألف واللام والبعض يزود واو في آخر الاسم والصفة لكن الواو </w:t>
      </w:r>
      <w:proofErr w:type="spellStart"/>
      <w:r w:rsidR="00282210">
        <w:rPr>
          <w:rFonts w:ascii="Traditional Arabic" w:hAnsi="Traditional Arabic" w:cs="Traditional Arabic" w:hint="cs"/>
          <w:sz w:val="36"/>
          <w:szCs w:val="36"/>
          <w:rtl/>
          <w:lang w:val="en-US"/>
        </w:rPr>
        <w:t>لاتنطق</w:t>
      </w:r>
      <w:proofErr w:type="spellEnd"/>
      <w:r w:rsidR="00282210">
        <w:rPr>
          <w:rFonts w:ascii="Traditional Arabic" w:hAnsi="Traditional Arabic" w:cs="Traditional Arabic" w:hint="cs"/>
          <w:sz w:val="36"/>
          <w:szCs w:val="36"/>
          <w:rtl/>
          <w:lang w:val="en-US"/>
        </w:rPr>
        <w:t xml:space="preserve"> مثل عمرو وابن فلان يقال </w:t>
      </w:r>
      <w:proofErr w:type="spellStart"/>
      <w:r w:rsidR="00282210">
        <w:rPr>
          <w:rFonts w:ascii="Traditional Arabic" w:hAnsi="Traditional Arabic" w:cs="Traditional Arabic" w:hint="cs"/>
          <w:sz w:val="36"/>
          <w:szCs w:val="36"/>
          <w:rtl/>
          <w:lang w:val="en-US"/>
        </w:rPr>
        <w:t>بارفلان</w:t>
      </w:r>
      <w:proofErr w:type="spellEnd"/>
    </w:p>
    <w:p w:rsidR="00282210" w:rsidRDefault="00282210" w:rsidP="00282210">
      <w:pPr>
        <w:tabs>
          <w:tab w:val="left" w:pos="1542"/>
        </w:tabs>
        <w:bidi/>
        <w:spacing w:after="0"/>
        <w:ind w:firstLine="567"/>
        <w:jc w:val="both"/>
        <w:rPr>
          <w:rFonts w:ascii="Traditional Arabic" w:hAnsi="Traditional Arabic" w:cs="Traditional Arabic" w:hint="cs"/>
          <w:sz w:val="36"/>
          <w:szCs w:val="36"/>
          <w:rtl/>
          <w:lang w:val="en-US"/>
        </w:rPr>
      </w:pPr>
      <w:r>
        <w:rPr>
          <w:rFonts w:ascii="Traditional Arabic" w:hAnsi="Traditional Arabic" w:cs="Traditional Arabic" w:hint="cs"/>
          <w:sz w:val="36"/>
          <w:szCs w:val="36"/>
          <w:rtl/>
          <w:lang w:val="en-US"/>
        </w:rPr>
        <w:t xml:space="preserve">هناك كذلك الخط النبطي والخط التدمري( خليط بين العربية </w:t>
      </w:r>
      <w:proofErr w:type="spellStart"/>
      <w:r>
        <w:rPr>
          <w:rFonts w:ascii="Traditional Arabic" w:hAnsi="Traditional Arabic" w:cs="Traditional Arabic" w:hint="cs"/>
          <w:sz w:val="36"/>
          <w:szCs w:val="36"/>
          <w:rtl/>
          <w:lang w:val="en-US"/>
        </w:rPr>
        <w:t>والأرامية</w:t>
      </w:r>
      <w:proofErr w:type="spellEnd"/>
      <w:r>
        <w:rPr>
          <w:rFonts w:ascii="Traditional Arabic" w:hAnsi="Traditional Arabic" w:cs="Traditional Arabic" w:hint="cs"/>
          <w:sz w:val="36"/>
          <w:szCs w:val="36"/>
          <w:rtl/>
          <w:lang w:val="en-US"/>
        </w:rPr>
        <w:t xml:space="preserve">) وفي بعض النقوش استخدموا فيها بعض النقوش اليونانية بكلمات عربية وهذه خلة نادرة في التاريخ العربي، باختصار حدث تعايش بين اللغة العربية </w:t>
      </w:r>
      <w:proofErr w:type="spellStart"/>
      <w:r>
        <w:rPr>
          <w:rFonts w:ascii="Traditional Arabic" w:hAnsi="Traditional Arabic" w:cs="Traditional Arabic" w:hint="cs"/>
          <w:sz w:val="36"/>
          <w:szCs w:val="36"/>
          <w:rtl/>
          <w:lang w:val="en-US"/>
        </w:rPr>
        <w:t>والأرامية</w:t>
      </w:r>
      <w:proofErr w:type="spellEnd"/>
      <w:r>
        <w:rPr>
          <w:rFonts w:ascii="Traditional Arabic" w:hAnsi="Traditional Arabic" w:cs="Traditional Arabic" w:hint="cs"/>
          <w:sz w:val="36"/>
          <w:szCs w:val="36"/>
          <w:rtl/>
          <w:lang w:val="en-US"/>
        </w:rPr>
        <w:t xml:space="preserve"> واليونانية.</w:t>
      </w:r>
    </w:p>
    <w:p w:rsidR="008D692C" w:rsidRDefault="00282210" w:rsidP="00282210">
      <w:pPr>
        <w:tabs>
          <w:tab w:val="left" w:pos="1542"/>
        </w:tabs>
        <w:bidi/>
        <w:spacing w:after="0"/>
        <w:ind w:firstLine="567"/>
        <w:jc w:val="both"/>
        <w:rPr>
          <w:rFonts w:ascii="Traditional Arabic" w:hAnsi="Traditional Arabic" w:cs="Traditional Arabic" w:hint="cs"/>
          <w:sz w:val="36"/>
          <w:szCs w:val="36"/>
          <w:rtl/>
          <w:lang w:val="en-US"/>
        </w:rPr>
      </w:pPr>
      <w:proofErr w:type="gramStart"/>
      <w:r>
        <w:rPr>
          <w:rFonts w:ascii="Traditional Arabic" w:hAnsi="Traditional Arabic" w:cs="Traditional Arabic" w:hint="cs"/>
          <w:sz w:val="36"/>
          <w:szCs w:val="36"/>
          <w:rtl/>
          <w:lang w:val="en-US"/>
        </w:rPr>
        <w:t>في</w:t>
      </w:r>
      <w:proofErr w:type="gramEnd"/>
      <w:r>
        <w:rPr>
          <w:rFonts w:ascii="Traditional Arabic" w:hAnsi="Traditional Arabic" w:cs="Traditional Arabic" w:hint="cs"/>
          <w:sz w:val="36"/>
          <w:szCs w:val="36"/>
          <w:rtl/>
          <w:lang w:val="en-US"/>
        </w:rPr>
        <w:t xml:space="preserve"> حوالي القرن 4ق.م هربت بعض القبائل العربية من الشمال ناحية الحجاز(الطائف، مكة) في مدن الحجاز اندمجت عربية الشمال مع عربية الجنوب، ومع بداية القرون الأولى </w:t>
      </w:r>
      <w:proofErr w:type="spellStart"/>
      <w:r>
        <w:rPr>
          <w:rFonts w:ascii="Traditional Arabic" w:hAnsi="Traditional Arabic" w:cs="Traditional Arabic" w:hint="cs"/>
          <w:sz w:val="36"/>
          <w:szCs w:val="36"/>
          <w:rtl/>
          <w:lang w:val="en-US"/>
        </w:rPr>
        <w:t>ق,م</w:t>
      </w:r>
      <w:proofErr w:type="spellEnd"/>
      <w:r>
        <w:rPr>
          <w:rFonts w:ascii="Traditional Arabic" w:hAnsi="Traditional Arabic" w:cs="Traditional Arabic" w:hint="cs"/>
          <w:sz w:val="36"/>
          <w:szCs w:val="36"/>
          <w:rtl/>
          <w:lang w:val="en-US"/>
        </w:rPr>
        <w:t xml:space="preserve"> ظهرت لهجة جديدة </w:t>
      </w:r>
      <w:r w:rsidR="006119A0">
        <w:rPr>
          <w:rFonts w:ascii="Traditional Arabic" w:hAnsi="Traditional Arabic" w:cs="Traditional Arabic" w:hint="cs"/>
          <w:sz w:val="36"/>
          <w:szCs w:val="36"/>
          <w:rtl/>
          <w:lang w:val="en-US"/>
        </w:rPr>
        <w:t>شاء أن تكون أشهر لهجات العرب، بشكل عام عربية مضر أو لهجة قريش، في الوقت هذا ونظرا لأهمية مدن مكة حيث كان العرب يأتون من كل مكان لتقديم القرابين في الكعبة، وكان اختلاف اللهجات من بين العوائق عند العرب الفرق في اللهجة كان يزيد مع الأيام، اختلاف الابدال والاعلال، اختلاف الحروف في البناء والاعراب، وهكذا كانت بداية لغة ثانية، مثلا :</w:t>
      </w:r>
    </w:p>
    <w:p w:rsidR="008D692C" w:rsidRDefault="008D692C" w:rsidP="00635A56">
      <w:pPr>
        <w:pStyle w:val="Paragraphedeliste"/>
        <w:numPr>
          <w:ilvl w:val="0"/>
          <w:numId w:val="1"/>
        </w:numPr>
        <w:tabs>
          <w:tab w:val="left" w:pos="567"/>
        </w:tabs>
        <w:bidi/>
        <w:spacing w:after="0"/>
        <w:ind w:left="425"/>
        <w:jc w:val="both"/>
        <w:rPr>
          <w:rFonts w:ascii="Traditional Arabic" w:hAnsi="Traditional Arabic" w:cs="Traditional Arabic" w:hint="cs"/>
          <w:sz w:val="36"/>
          <w:szCs w:val="36"/>
          <w:lang w:val="en-US"/>
        </w:rPr>
      </w:pPr>
      <w:proofErr w:type="spellStart"/>
      <w:r w:rsidRPr="008D692C">
        <w:rPr>
          <w:rFonts w:ascii="Traditional Arabic" w:hAnsi="Traditional Arabic" w:cs="Traditional Arabic"/>
          <w:b/>
          <w:bCs/>
          <w:sz w:val="36"/>
          <w:szCs w:val="36"/>
          <w:rtl/>
          <w:lang w:val="en-US"/>
        </w:rPr>
        <w:t>عنعة</w:t>
      </w:r>
      <w:proofErr w:type="spellEnd"/>
      <w:r w:rsidRPr="008D692C">
        <w:rPr>
          <w:rFonts w:ascii="Traditional Arabic" w:hAnsi="Traditional Arabic" w:cs="Traditional Arabic"/>
          <w:b/>
          <w:bCs/>
          <w:sz w:val="36"/>
          <w:szCs w:val="36"/>
          <w:rtl/>
          <w:lang w:val="en-US"/>
        </w:rPr>
        <w:t xml:space="preserve"> تميم</w:t>
      </w:r>
      <w:r w:rsidRPr="008D692C">
        <w:rPr>
          <w:rFonts w:ascii="Traditional Arabic" w:hAnsi="Traditional Arabic" w:cs="Traditional Arabic"/>
          <w:sz w:val="36"/>
          <w:szCs w:val="36"/>
          <w:rtl/>
          <w:lang w:val="en-US"/>
        </w:rPr>
        <w:t xml:space="preserve"> وهي جعل الهمزة عيناً فيقولون (عنت وعنك) مكان (أنت وأنك). </w:t>
      </w:r>
    </w:p>
    <w:p w:rsidR="008D692C" w:rsidRDefault="008D692C" w:rsidP="00635A56">
      <w:pPr>
        <w:pStyle w:val="Paragraphedeliste"/>
        <w:numPr>
          <w:ilvl w:val="0"/>
          <w:numId w:val="1"/>
        </w:numPr>
        <w:tabs>
          <w:tab w:val="left" w:pos="567"/>
        </w:tabs>
        <w:bidi/>
        <w:spacing w:after="0"/>
        <w:ind w:left="425"/>
        <w:jc w:val="both"/>
        <w:rPr>
          <w:rFonts w:ascii="Traditional Arabic" w:hAnsi="Traditional Arabic" w:cs="Traditional Arabic" w:hint="cs"/>
          <w:sz w:val="36"/>
          <w:szCs w:val="36"/>
          <w:lang w:val="en-US"/>
        </w:rPr>
      </w:pPr>
      <w:r w:rsidRPr="00635A56">
        <w:rPr>
          <w:rFonts w:ascii="Traditional Arabic" w:hAnsi="Traditional Arabic" w:cs="Traditional Arabic"/>
          <w:b/>
          <w:bCs/>
          <w:sz w:val="36"/>
          <w:szCs w:val="36"/>
          <w:rtl/>
          <w:lang w:val="en-US"/>
        </w:rPr>
        <w:t>قلقلة بهراء</w:t>
      </w:r>
      <w:r w:rsidRPr="008D692C">
        <w:rPr>
          <w:rFonts w:ascii="Traditional Arabic" w:hAnsi="Traditional Arabic" w:cs="Traditional Arabic"/>
          <w:sz w:val="36"/>
          <w:szCs w:val="36"/>
          <w:rtl/>
          <w:lang w:val="en-US"/>
        </w:rPr>
        <w:t xml:space="preserve"> وهي كسر ياء المضارع </w:t>
      </w:r>
      <w:proofErr w:type="spellStart"/>
      <w:r w:rsidRPr="008D692C">
        <w:rPr>
          <w:rFonts w:ascii="Traditional Arabic" w:hAnsi="Traditional Arabic" w:cs="Traditional Arabic"/>
          <w:sz w:val="36"/>
          <w:szCs w:val="36"/>
          <w:rtl/>
          <w:lang w:val="en-US"/>
        </w:rPr>
        <w:t>فيقوان</w:t>
      </w:r>
      <w:proofErr w:type="spellEnd"/>
      <w:r w:rsidRPr="008D692C">
        <w:rPr>
          <w:rFonts w:ascii="Traditional Arabic" w:hAnsi="Traditional Arabic" w:cs="Traditional Arabic"/>
          <w:sz w:val="36"/>
          <w:szCs w:val="36"/>
          <w:rtl/>
          <w:lang w:val="en-US"/>
        </w:rPr>
        <w:t xml:space="preserve"> (يِلعب ويِذهب) مكان (يَلعب ويَذهب). </w:t>
      </w:r>
    </w:p>
    <w:p w:rsidR="008D692C" w:rsidRDefault="008D692C" w:rsidP="00635A56">
      <w:pPr>
        <w:pStyle w:val="Paragraphedeliste"/>
        <w:numPr>
          <w:ilvl w:val="0"/>
          <w:numId w:val="1"/>
        </w:numPr>
        <w:tabs>
          <w:tab w:val="left" w:pos="567"/>
        </w:tabs>
        <w:bidi/>
        <w:spacing w:after="0"/>
        <w:ind w:left="425"/>
        <w:jc w:val="both"/>
        <w:rPr>
          <w:rFonts w:ascii="Traditional Arabic" w:hAnsi="Traditional Arabic" w:cs="Traditional Arabic" w:hint="cs"/>
          <w:sz w:val="36"/>
          <w:szCs w:val="36"/>
          <w:lang w:val="en-US"/>
        </w:rPr>
      </w:pPr>
      <w:r w:rsidRPr="00635A56">
        <w:rPr>
          <w:rFonts w:ascii="Traditional Arabic" w:hAnsi="Traditional Arabic" w:cs="Traditional Arabic"/>
          <w:b/>
          <w:bCs/>
          <w:sz w:val="36"/>
          <w:szCs w:val="36"/>
          <w:rtl/>
          <w:lang w:val="en-US"/>
        </w:rPr>
        <w:t>كسكسة تميم</w:t>
      </w:r>
      <w:r w:rsidRPr="008D692C">
        <w:rPr>
          <w:rFonts w:ascii="Traditional Arabic" w:hAnsi="Traditional Arabic" w:cs="Traditional Arabic"/>
          <w:sz w:val="36"/>
          <w:szCs w:val="36"/>
          <w:rtl/>
          <w:lang w:val="en-US"/>
        </w:rPr>
        <w:t xml:space="preserve"> وهي إضافة سين بعد كاف المخاطبة فيقولون (</w:t>
      </w:r>
      <w:proofErr w:type="spellStart"/>
      <w:r w:rsidRPr="008D692C">
        <w:rPr>
          <w:rFonts w:ascii="Traditional Arabic" w:hAnsi="Traditional Arabic" w:cs="Traditional Arabic"/>
          <w:sz w:val="36"/>
          <w:szCs w:val="36"/>
          <w:rtl/>
          <w:lang w:val="en-US"/>
        </w:rPr>
        <w:t>رأيتكِس</w:t>
      </w:r>
      <w:proofErr w:type="spellEnd"/>
      <w:r w:rsidRPr="008D692C">
        <w:rPr>
          <w:rFonts w:ascii="Traditional Arabic" w:hAnsi="Traditional Arabic" w:cs="Traditional Arabic"/>
          <w:sz w:val="36"/>
          <w:szCs w:val="36"/>
          <w:rtl/>
          <w:lang w:val="en-US"/>
        </w:rPr>
        <w:t xml:space="preserve">) مكان (رأيتكِ). </w:t>
      </w:r>
    </w:p>
    <w:p w:rsidR="00635A56" w:rsidRDefault="008D692C" w:rsidP="00635A56">
      <w:pPr>
        <w:pStyle w:val="Paragraphedeliste"/>
        <w:numPr>
          <w:ilvl w:val="0"/>
          <w:numId w:val="1"/>
        </w:numPr>
        <w:tabs>
          <w:tab w:val="left" w:pos="567"/>
        </w:tabs>
        <w:bidi/>
        <w:spacing w:after="0"/>
        <w:ind w:left="425"/>
        <w:jc w:val="both"/>
        <w:rPr>
          <w:rFonts w:ascii="Traditional Arabic" w:hAnsi="Traditional Arabic" w:cs="Traditional Arabic" w:hint="cs"/>
          <w:sz w:val="36"/>
          <w:szCs w:val="36"/>
          <w:lang w:val="en-US"/>
        </w:rPr>
      </w:pPr>
      <w:r w:rsidRPr="00635A56">
        <w:rPr>
          <w:rFonts w:ascii="Traditional Arabic" w:hAnsi="Traditional Arabic" w:cs="Traditional Arabic"/>
          <w:b/>
          <w:bCs/>
          <w:sz w:val="36"/>
          <w:szCs w:val="36"/>
          <w:rtl/>
          <w:lang w:val="en-US"/>
        </w:rPr>
        <w:t>كشكلة أسد</w:t>
      </w:r>
      <w:r w:rsidRPr="008D692C">
        <w:rPr>
          <w:rFonts w:ascii="Traditional Arabic" w:hAnsi="Traditional Arabic" w:cs="Traditional Arabic"/>
          <w:sz w:val="36"/>
          <w:szCs w:val="36"/>
          <w:rtl/>
          <w:lang w:val="en-US"/>
        </w:rPr>
        <w:t xml:space="preserve"> وتنسب لربيعة وهي جعل كاف المخاطبة شيناً فيقولون (</w:t>
      </w:r>
      <w:proofErr w:type="spellStart"/>
      <w:r w:rsidRPr="008D692C">
        <w:rPr>
          <w:rFonts w:ascii="Traditional Arabic" w:hAnsi="Traditional Arabic" w:cs="Traditional Arabic"/>
          <w:sz w:val="36"/>
          <w:szCs w:val="36"/>
          <w:rtl/>
          <w:lang w:val="en-US"/>
        </w:rPr>
        <w:t>رأيتش</w:t>
      </w:r>
      <w:proofErr w:type="spellEnd"/>
      <w:r w:rsidRPr="008D692C">
        <w:rPr>
          <w:rFonts w:ascii="Traditional Arabic" w:hAnsi="Traditional Arabic" w:cs="Traditional Arabic"/>
          <w:sz w:val="36"/>
          <w:szCs w:val="36"/>
          <w:rtl/>
          <w:lang w:val="en-US"/>
        </w:rPr>
        <w:t>) مكان (رأيتكِ).</w:t>
      </w:r>
    </w:p>
    <w:p w:rsidR="00635A56" w:rsidRDefault="008D692C" w:rsidP="00635A56">
      <w:pPr>
        <w:pStyle w:val="Paragraphedeliste"/>
        <w:numPr>
          <w:ilvl w:val="0"/>
          <w:numId w:val="1"/>
        </w:numPr>
        <w:tabs>
          <w:tab w:val="left" w:pos="567"/>
        </w:tabs>
        <w:bidi/>
        <w:spacing w:after="0"/>
        <w:ind w:left="425"/>
        <w:jc w:val="both"/>
        <w:rPr>
          <w:rFonts w:ascii="Traditional Arabic" w:hAnsi="Traditional Arabic" w:cs="Traditional Arabic" w:hint="cs"/>
          <w:sz w:val="36"/>
          <w:szCs w:val="36"/>
          <w:lang w:val="en-US"/>
        </w:rPr>
      </w:pPr>
      <w:r w:rsidRPr="008D692C">
        <w:rPr>
          <w:rFonts w:ascii="Traditional Arabic" w:hAnsi="Traditional Arabic" w:cs="Traditional Arabic"/>
          <w:sz w:val="36"/>
          <w:szCs w:val="36"/>
          <w:rtl/>
          <w:lang w:val="en-US"/>
        </w:rPr>
        <w:t xml:space="preserve"> </w:t>
      </w:r>
      <w:proofErr w:type="spellStart"/>
      <w:r w:rsidRPr="00635A56">
        <w:rPr>
          <w:rFonts w:ascii="Traditional Arabic" w:hAnsi="Traditional Arabic" w:cs="Traditional Arabic"/>
          <w:b/>
          <w:bCs/>
          <w:sz w:val="36"/>
          <w:szCs w:val="36"/>
          <w:rtl/>
          <w:lang w:val="en-US"/>
        </w:rPr>
        <w:t>فحفحة</w:t>
      </w:r>
      <w:proofErr w:type="spellEnd"/>
      <w:r w:rsidRPr="00635A56">
        <w:rPr>
          <w:rFonts w:ascii="Traditional Arabic" w:hAnsi="Traditional Arabic" w:cs="Traditional Arabic"/>
          <w:b/>
          <w:bCs/>
          <w:sz w:val="36"/>
          <w:szCs w:val="36"/>
          <w:rtl/>
          <w:lang w:val="en-US"/>
        </w:rPr>
        <w:t xml:space="preserve"> هذيل</w:t>
      </w:r>
      <w:r w:rsidRPr="008D692C">
        <w:rPr>
          <w:rFonts w:ascii="Traditional Arabic" w:hAnsi="Traditional Arabic" w:cs="Traditional Arabic"/>
          <w:sz w:val="36"/>
          <w:szCs w:val="36"/>
          <w:rtl/>
          <w:lang w:val="en-US"/>
        </w:rPr>
        <w:t xml:space="preserve"> وهي جعل الحاء عيناً فيقولون (عتى) مكان (حتى). </w:t>
      </w:r>
    </w:p>
    <w:p w:rsidR="00635A56" w:rsidRDefault="008D692C" w:rsidP="00635A56">
      <w:pPr>
        <w:pStyle w:val="Paragraphedeliste"/>
        <w:numPr>
          <w:ilvl w:val="0"/>
          <w:numId w:val="1"/>
        </w:numPr>
        <w:tabs>
          <w:tab w:val="left" w:pos="567"/>
        </w:tabs>
        <w:bidi/>
        <w:spacing w:after="0"/>
        <w:ind w:left="425"/>
        <w:jc w:val="both"/>
        <w:rPr>
          <w:rFonts w:ascii="Traditional Arabic" w:hAnsi="Traditional Arabic" w:cs="Traditional Arabic" w:hint="cs"/>
          <w:sz w:val="36"/>
          <w:szCs w:val="36"/>
          <w:lang w:val="en-US"/>
        </w:rPr>
      </w:pPr>
      <w:r w:rsidRPr="00635A56">
        <w:rPr>
          <w:rFonts w:ascii="Traditional Arabic" w:hAnsi="Traditional Arabic" w:cs="Traditional Arabic"/>
          <w:b/>
          <w:bCs/>
          <w:sz w:val="36"/>
          <w:szCs w:val="36"/>
          <w:rtl/>
          <w:lang w:val="en-US"/>
        </w:rPr>
        <w:t>وكم ربيعة</w:t>
      </w:r>
      <w:r w:rsidRPr="008D692C">
        <w:rPr>
          <w:rFonts w:ascii="Traditional Arabic" w:hAnsi="Traditional Arabic" w:cs="Traditional Arabic"/>
          <w:sz w:val="36"/>
          <w:szCs w:val="36"/>
          <w:rtl/>
          <w:lang w:val="en-US"/>
        </w:rPr>
        <w:t xml:space="preserve"> وهي كسر كاف الخطاب بعد الياء أو الكسرة فيقولون (عليكِم) مكان (عليكُم) و(بِكِم) مكان (بِكُم). </w:t>
      </w:r>
    </w:p>
    <w:p w:rsidR="00635A56" w:rsidRDefault="008D692C" w:rsidP="00635A56">
      <w:pPr>
        <w:pStyle w:val="Paragraphedeliste"/>
        <w:numPr>
          <w:ilvl w:val="0"/>
          <w:numId w:val="1"/>
        </w:numPr>
        <w:tabs>
          <w:tab w:val="left" w:pos="567"/>
        </w:tabs>
        <w:bidi/>
        <w:spacing w:after="0"/>
        <w:ind w:left="425"/>
        <w:jc w:val="both"/>
        <w:rPr>
          <w:rFonts w:ascii="Traditional Arabic" w:hAnsi="Traditional Arabic" w:cs="Traditional Arabic" w:hint="cs"/>
          <w:sz w:val="36"/>
          <w:szCs w:val="36"/>
          <w:lang w:val="en-US"/>
        </w:rPr>
      </w:pPr>
      <w:r w:rsidRPr="00635A56">
        <w:rPr>
          <w:rFonts w:ascii="Traditional Arabic" w:hAnsi="Traditional Arabic" w:cs="Traditional Arabic"/>
          <w:b/>
          <w:bCs/>
          <w:sz w:val="36"/>
          <w:szCs w:val="36"/>
          <w:rtl/>
          <w:lang w:val="en-US"/>
        </w:rPr>
        <w:t>وهم بني كلب</w:t>
      </w:r>
      <w:r w:rsidRPr="008D692C">
        <w:rPr>
          <w:rFonts w:ascii="Traditional Arabic" w:hAnsi="Traditional Arabic" w:cs="Traditional Arabic"/>
          <w:sz w:val="36"/>
          <w:szCs w:val="36"/>
          <w:rtl/>
          <w:lang w:val="en-US"/>
        </w:rPr>
        <w:t xml:space="preserve"> وهي كسر هاء الغيبة إذا لم تسبق بكسرة أو ياء ساكنة فيقولون (بينهِم) مكان (بينهُم). </w:t>
      </w:r>
    </w:p>
    <w:p w:rsidR="00635A56" w:rsidRDefault="008D692C" w:rsidP="00635A56">
      <w:pPr>
        <w:pStyle w:val="Paragraphedeliste"/>
        <w:numPr>
          <w:ilvl w:val="0"/>
          <w:numId w:val="1"/>
        </w:numPr>
        <w:tabs>
          <w:tab w:val="left" w:pos="567"/>
        </w:tabs>
        <w:bidi/>
        <w:spacing w:after="0"/>
        <w:ind w:left="425"/>
        <w:jc w:val="both"/>
        <w:rPr>
          <w:rFonts w:ascii="Traditional Arabic" w:hAnsi="Traditional Arabic" w:cs="Traditional Arabic" w:hint="cs"/>
          <w:sz w:val="36"/>
          <w:szCs w:val="36"/>
          <w:lang w:val="en-US"/>
        </w:rPr>
      </w:pPr>
      <w:r w:rsidRPr="00635A56">
        <w:rPr>
          <w:rFonts w:ascii="Traditional Arabic" w:hAnsi="Traditional Arabic" w:cs="Traditional Arabic"/>
          <w:b/>
          <w:bCs/>
          <w:sz w:val="36"/>
          <w:szCs w:val="36"/>
          <w:rtl/>
          <w:lang w:val="en-US"/>
        </w:rPr>
        <w:lastRenderedPageBreak/>
        <w:t>جمجمة قضاعة</w:t>
      </w:r>
      <w:r w:rsidRPr="008D692C">
        <w:rPr>
          <w:rFonts w:ascii="Traditional Arabic" w:hAnsi="Traditional Arabic" w:cs="Traditional Arabic"/>
          <w:sz w:val="36"/>
          <w:szCs w:val="36"/>
          <w:rtl/>
          <w:lang w:val="en-US"/>
        </w:rPr>
        <w:t xml:space="preserve"> وهي جعل الياء الأخيرة جيماً فيقولون (</w:t>
      </w:r>
      <w:proofErr w:type="spellStart"/>
      <w:r w:rsidRPr="008D692C">
        <w:rPr>
          <w:rFonts w:ascii="Traditional Arabic" w:hAnsi="Traditional Arabic" w:cs="Traditional Arabic"/>
          <w:sz w:val="36"/>
          <w:szCs w:val="36"/>
          <w:rtl/>
          <w:lang w:val="en-US"/>
        </w:rPr>
        <w:t>الساعج</w:t>
      </w:r>
      <w:proofErr w:type="spellEnd"/>
      <w:r w:rsidRPr="008D692C">
        <w:rPr>
          <w:rFonts w:ascii="Traditional Arabic" w:hAnsi="Traditional Arabic" w:cs="Traditional Arabic"/>
          <w:sz w:val="36"/>
          <w:szCs w:val="36"/>
          <w:rtl/>
          <w:lang w:val="en-US"/>
        </w:rPr>
        <w:t xml:space="preserve">) مكان (الساعي). </w:t>
      </w:r>
    </w:p>
    <w:p w:rsidR="00635A56" w:rsidRDefault="008D692C" w:rsidP="00635A56">
      <w:pPr>
        <w:pStyle w:val="Paragraphedeliste"/>
        <w:numPr>
          <w:ilvl w:val="0"/>
          <w:numId w:val="1"/>
        </w:numPr>
        <w:tabs>
          <w:tab w:val="left" w:pos="567"/>
        </w:tabs>
        <w:bidi/>
        <w:spacing w:after="0"/>
        <w:ind w:left="425"/>
        <w:jc w:val="both"/>
        <w:rPr>
          <w:rFonts w:ascii="Traditional Arabic" w:hAnsi="Traditional Arabic" w:cs="Traditional Arabic" w:hint="cs"/>
          <w:sz w:val="36"/>
          <w:szCs w:val="36"/>
          <w:lang w:val="en-US"/>
        </w:rPr>
      </w:pPr>
      <w:r w:rsidRPr="00635A56">
        <w:rPr>
          <w:rFonts w:ascii="Traditional Arabic" w:hAnsi="Traditional Arabic" w:cs="Traditional Arabic"/>
          <w:b/>
          <w:bCs/>
          <w:sz w:val="36"/>
          <w:szCs w:val="36"/>
          <w:rtl/>
          <w:lang w:val="en-US"/>
        </w:rPr>
        <w:t>وتم أهل اليمن</w:t>
      </w:r>
      <w:r w:rsidRPr="008D692C">
        <w:rPr>
          <w:rFonts w:ascii="Traditional Arabic" w:hAnsi="Traditional Arabic" w:cs="Traditional Arabic"/>
          <w:sz w:val="36"/>
          <w:szCs w:val="36"/>
          <w:rtl/>
          <w:lang w:val="en-US"/>
        </w:rPr>
        <w:t xml:space="preserve"> وهي قلب السين في آخر الكلمة تاءً فيقولون (</w:t>
      </w:r>
      <w:proofErr w:type="spellStart"/>
      <w:r w:rsidRPr="008D692C">
        <w:rPr>
          <w:rFonts w:ascii="Traditional Arabic" w:hAnsi="Traditional Arabic" w:cs="Traditional Arabic"/>
          <w:sz w:val="36"/>
          <w:szCs w:val="36"/>
          <w:rtl/>
          <w:lang w:val="en-US"/>
        </w:rPr>
        <w:t>النات</w:t>
      </w:r>
      <w:proofErr w:type="spellEnd"/>
      <w:r w:rsidRPr="008D692C">
        <w:rPr>
          <w:rFonts w:ascii="Traditional Arabic" w:hAnsi="Traditional Arabic" w:cs="Traditional Arabic"/>
          <w:sz w:val="36"/>
          <w:szCs w:val="36"/>
          <w:rtl/>
          <w:lang w:val="en-US"/>
        </w:rPr>
        <w:t xml:space="preserve">) مكان (الناس). </w:t>
      </w:r>
    </w:p>
    <w:p w:rsidR="00635A56" w:rsidRDefault="008D692C" w:rsidP="00635A56">
      <w:pPr>
        <w:pStyle w:val="Paragraphedeliste"/>
        <w:numPr>
          <w:ilvl w:val="0"/>
          <w:numId w:val="1"/>
        </w:numPr>
        <w:tabs>
          <w:tab w:val="left" w:pos="567"/>
        </w:tabs>
        <w:bidi/>
        <w:spacing w:after="0"/>
        <w:ind w:left="425"/>
        <w:jc w:val="both"/>
        <w:rPr>
          <w:rFonts w:ascii="Traditional Arabic" w:hAnsi="Traditional Arabic" w:cs="Traditional Arabic" w:hint="cs"/>
          <w:sz w:val="36"/>
          <w:szCs w:val="36"/>
          <w:lang w:val="en-US"/>
        </w:rPr>
      </w:pPr>
      <w:proofErr w:type="spellStart"/>
      <w:r w:rsidRPr="00635A56">
        <w:rPr>
          <w:rFonts w:ascii="Traditional Arabic" w:hAnsi="Traditional Arabic" w:cs="Traditional Arabic"/>
          <w:b/>
          <w:bCs/>
          <w:sz w:val="36"/>
          <w:szCs w:val="36"/>
          <w:rtl/>
          <w:lang w:val="en-US"/>
        </w:rPr>
        <w:t>الاستنطاء</w:t>
      </w:r>
      <w:proofErr w:type="spellEnd"/>
      <w:r w:rsidRPr="00635A56">
        <w:rPr>
          <w:rFonts w:ascii="Traditional Arabic" w:hAnsi="Traditional Arabic" w:cs="Traditional Arabic"/>
          <w:b/>
          <w:bCs/>
          <w:sz w:val="36"/>
          <w:szCs w:val="36"/>
          <w:rtl/>
          <w:lang w:val="en-US"/>
        </w:rPr>
        <w:t xml:space="preserve"> عند سعد </w:t>
      </w:r>
      <w:proofErr w:type="spellStart"/>
      <w:r w:rsidRPr="00635A56">
        <w:rPr>
          <w:rFonts w:ascii="Traditional Arabic" w:hAnsi="Traditional Arabic" w:cs="Traditional Arabic"/>
          <w:b/>
          <w:bCs/>
          <w:sz w:val="36"/>
          <w:szCs w:val="36"/>
          <w:rtl/>
          <w:lang w:val="en-US"/>
        </w:rPr>
        <w:t>والأزد</w:t>
      </w:r>
      <w:proofErr w:type="spellEnd"/>
      <w:r w:rsidRPr="00635A56">
        <w:rPr>
          <w:rFonts w:ascii="Traditional Arabic" w:hAnsi="Traditional Arabic" w:cs="Traditional Arabic"/>
          <w:b/>
          <w:bCs/>
          <w:sz w:val="36"/>
          <w:szCs w:val="36"/>
          <w:rtl/>
          <w:lang w:val="en-US"/>
        </w:rPr>
        <w:t xml:space="preserve"> وقيس</w:t>
      </w:r>
      <w:r w:rsidRPr="008D692C">
        <w:rPr>
          <w:rFonts w:ascii="Traditional Arabic" w:hAnsi="Traditional Arabic" w:cs="Traditional Arabic"/>
          <w:sz w:val="36"/>
          <w:szCs w:val="36"/>
          <w:rtl/>
          <w:lang w:val="en-US"/>
        </w:rPr>
        <w:t xml:space="preserve"> وهي قلب العين الساكنة نوناً فيقولون (</w:t>
      </w:r>
      <w:proofErr w:type="spellStart"/>
      <w:r w:rsidRPr="008D692C">
        <w:rPr>
          <w:rFonts w:ascii="Traditional Arabic" w:hAnsi="Traditional Arabic" w:cs="Traditional Arabic"/>
          <w:sz w:val="36"/>
          <w:szCs w:val="36"/>
          <w:rtl/>
          <w:lang w:val="en-US"/>
        </w:rPr>
        <w:t>أنطى</w:t>
      </w:r>
      <w:proofErr w:type="spellEnd"/>
      <w:r w:rsidRPr="008D692C">
        <w:rPr>
          <w:rFonts w:ascii="Traditional Arabic" w:hAnsi="Traditional Arabic" w:cs="Traditional Arabic"/>
          <w:sz w:val="36"/>
          <w:szCs w:val="36"/>
          <w:rtl/>
          <w:lang w:val="en-US"/>
        </w:rPr>
        <w:t xml:space="preserve">) مكان (أعطى). </w:t>
      </w:r>
    </w:p>
    <w:p w:rsidR="00635A56" w:rsidRDefault="008D692C" w:rsidP="00635A56">
      <w:pPr>
        <w:pStyle w:val="Paragraphedeliste"/>
        <w:numPr>
          <w:ilvl w:val="0"/>
          <w:numId w:val="1"/>
        </w:numPr>
        <w:tabs>
          <w:tab w:val="left" w:pos="567"/>
        </w:tabs>
        <w:bidi/>
        <w:spacing w:after="0"/>
        <w:ind w:left="425"/>
        <w:jc w:val="both"/>
        <w:rPr>
          <w:rFonts w:ascii="Traditional Arabic" w:hAnsi="Traditional Arabic" w:cs="Traditional Arabic" w:hint="cs"/>
          <w:sz w:val="36"/>
          <w:szCs w:val="36"/>
          <w:lang w:val="en-US"/>
        </w:rPr>
      </w:pPr>
      <w:r w:rsidRPr="00635A56">
        <w:rPr>
          <w:rFonts w:ascii="Traditional Arabic" w:hAnsi="Traditional Arabic" w:cs="Traditional Arabic"/>
          <w:b/>
          <w:bCs/>
          <w:sz w:val="36"/>
          <w:szCs w:val="36"/>
          <w:rtl/>
          <w:lang w:val="en-US"/>
        </w:rPr>
        <w:t>شلشلة اليمن</w:t>
      </w:r>
      <w:r w:rsidRPr="008D692C">
        <w:rPr>
          <w:rFonts w:ascii="Traditional Arabic" w:hAnsi="Traditional Arabic" w:cs="Traditional Arabic"/>
          <w:sz w:val="36"/>
          <w:szCs w:val="36"/>
          <w:rtl/>
          <w:lang w:val="en-US"/>
        </w:rPr>
        <w:t xml:space="preserve"> وهي جعل الكاف شيناً فيقولون (</w:t>
      </w:r>
      <w:proofErr w:type="spellStart"/>
      <w:r w:rsidRPr="008D692C">
        <w:rPr>
          <w:rFonts w:ascii="Traditional Arabic" w:hAnsi="Traditional Arabic" w:cs="Traditional Arabic"/>
          <w:sz w:val="36"/>
          <w:szCs w:val="36"/>
          <w:rtl/>
          <w:lang w:val="en-US"/>
        </w:rPr>
        <w:t>لبيش</w:t>
      </w:r>
      <w:proofErr w:type="spellEnd"/>
      <w:r w:rsidRPr="008D692C">
        <w:rPr>
          <w:rFonts w:ascii="Traditional Arabic" w:hAnsi="Traditional Arabic" w:cs="Traditional Arabic"/>
          <w:sz w:val="36"/>
          <w:szCs w:val="36"/>
          <w:rtl/>
          <w:lang w:val="en-US"/>
        </w:rPr>
        <w:t>) مكان (لبيك).</w:t>
      </w:r>
    </w:p>
    <w:p w:rsidR="00635A56" w:rsidRDefault="008D692C" w:rsidP="00635A56">
      <w:pPr>
        <w:pStyle w:val="Paragraphedeliste"/>
        <w:numPr>
          <w:ilvl w:val="0"/>
          <w:numId w:val="1"/>
        </w:numPr>
        <w:tabs>
          <w:tab w:val="left" w:pos="567"/>
        </w:tabs>
        <w:bidi/>
        <w:spacing w:after="0"/>
        <w:ind w:left="425"/>
        <w:jc w:val="both"/>
        <w:rPr>
          <w:rFonts w:ascii="Traditional Arabic" w:hAnsi="Traditional Arabic" w:cs="Traditional Arabic" w:hint="cs"/>
          <w:sz w:val="36"/>
          <w:szCs w:val="36"/>
          <w:lang w:val="en-US"/>
        </w:rPr>
      </w:pPr>
      <w:r w:rsidRPr="008D692C">
        <w:rPr>
          <w:rFonts w:ascii="Traditional Arabic" w:hAnsi="Traditional Arabic" w:cs="Traditional Arabic"/>
          <w:sz w:val="36"/>
          <w:szCs w:val="36"/>
          <w:rtl/>
          <w:lang w:val="en-US"/>
        </w:rPr>
        <w:t xml:space="preserve"> </w:t>
      </w:r>
      <w:proofErr w:type="spellStart"/>
      <w:r w:rsidRPr="00635A56">
        <w:rPr>
          <w:rFonts w:ascii="Traditional Arabic" w:hAnsi="Traditional Arabic" w:cs="Traditional Arabic"/>
          <w:b/>
          <w:bCs/>
          <w:sz w:val="36"/>
          <w:szCs w:val="36"/>
          <w:rtl/>
          <w:lang w:val="en-US"/>
        </w:rPr>
        <w:t>لخلخانية</w:t>
      </w:r>
      <w:proofErr w:type="spellEnd"/>
      <w:r w:rsidRPr="00635A56">
        <w:rPr>
          <w:rFonts w:ascii="Traditional Arabic" w:hAnsi="Traditional Arabic" w:cs="Traditional Arabic"/>
          <w:b/>
          <w:bCs/>
          <w:sz w:val="36"/>
          <w:szCs w:val="36"/>
          <w:rtl/>
          <w:lang w:val="en-US"/>
        </w:rPr>
        <w:t xml:space="preserve"> الشحر</w:t>
      </w:r>
      <w:r w:rsidRPr="008D692C">
        <w:rPr>
          <w:rFonts w:ascii="Traditional Arabic" w:hAnsi="Traditional Arabic" w:cs="Traditional Arabic"/>
          <w:sz w:val="36"/>
          <w:szCs w:val="36"/>
          <w:rtl/>
          <w:lang w:val="en-US"/>
        </w:rPr>
        <w:t xml:space="preserve"> وهي حذف الألف فيقولون (مشاء الله) مكان (ما شاء الله).</w:t>
      </w:r>
    </w:p>
    <w:p w:rsidR="00635A56" w:rsidRDefault="008D692C" w:rsidP="00635A56">
      <w:pPr>
        <w:pStyle w:val="Paragraphedeliste"/>
        <w:numPr>
          <w:ilvl w:val="0"/>
          <w:numId w:val="1"/>
        </w:numPr>
        <w:tabs>
          <w:tab w:val="left" w:pos="567"/>
        </w:tabs>
        <w:bidi/>
        <w:spacing w:after="0"/>
        <w:ind w:left="425"/>
        <w:jc w:val="both"/>
        <w:rPr>
          <w:rFonts w:ascii="Traditional Arabic" w:hAnsi="Traditional Arabic" w:cs="Traditional Arabic" w:hint="cs"/>
          <w:sz w:val="36"/>
          <w:szCs w:val="36"/>
          <w:lang w:val="en-US"/>
        </w:rPr>
      </w:pPr>
      <w:r w:rsidRPr="008D692C">
        <w:rPr>
          <w:rFonts w:ascii="Traditional Arabic" w:hAnsi="Traditional Arabic" w:cs="Traditional Arabic"/>
          <w:sz w:val="36"/>
          <w:szCs w:val="36"/>
          <w:rtl/>
          <w:lang w:val="en-US"/>
        </w:rPr>
        <w:t xml:space="preserve"> </w:t>
      </w:r>
      <w:proofErr w:type="spellStart"/>
      <w:r w:rsidRPr="00635A56">
        <w:rPr>
          <w:rFonts w:ascii="Traditional Arabic" w:hAnsi="Traditional Arabic" w:cs="Traditional Arabic"/>
          <w:b/>
          <w:bCs/>
          <w:sz w:val="36"/>
          <w:szCs w:val="36"/>
          <w:rtl/>
          <w:lang w:val="en-US"/>
        </w:rPr>
        <w:t>طمطمانية</w:t>
      </w:r>
      <w:proofErr w:type="spellEnd"/>
      <w:r w:rsidRPr="008D692C">
        <w:rPr>
          <w:rFonts w:ascii="Traditional Arabic" w:hAnsi="Traditional Arabic" w:cs="Traditional Arabic"/>
          <w:sz w:val="36"/>
          <w:szCs w:val="36"/>
          <w:rtl/>
          <w:lang w:val="en-US"/>
        </w:rPr>
        <w:t xml:space="preserve"> حمير وهي تحويل أل التعريف إلى (أم)، وقد كلمهم بها الرسول صلى الله عليه وسلم حين قدموا عليه فقال لهم: "ليس من </w:t>
      </w:r>
      <w:proofErr w:type="spellStart"/>
      <w:r w:rsidRPr="008D692C">
        <w:rPr>
          <w:rFonts w:ascii="Traditional Arabic" w:hAnsi="Traditional Arabic" w:cs="Traditional Arabic"/>
          <w:sz w:val="36"/>
          <w:szCs w:val="36"/>
          <w:rtl/>
          <w:lang w:val="en-US"/>
        </w:rPr>
        <w:t>امبر</w:t>
      </w:r>
      <w:proofErr w:type="spellEnd"/>
      <w:r w:rsidRPr="008D692C">
        <w:rPr>
          <w:rFonts w:ascii="Traditional Arabic" w:hAnsi="Traditional Arabic" w:cs="Traditional Arabic"/>
          <w:sz w:val="36"/>
          <w:szCs w:val="36"/>
          <w:rtl/>
          <w:lang w:val="en-US"/>
        </w:rPr>
        <w:t xml:space="preserve"> </w:t>
      </w:r>
      <w:proofErr w:type="spellStart"/>
      <w:r w:rsidRPr="008D692C">
        <w:rPr>
          <w:rFonts w:ascii="Traditional Arabic" w:hAnsi="Traditional Arabic" w:cs="Traditional Arabic"/>
          <w:sz w:val="36"/>
          <w:szCs w:val="36"/>
          <w:rtl/>
          <w:lang w:val="en-US"/>
        </w:rPr>
        <w:t>امصيام</w:t>
      </w:r>
      <w:proofErr w:type="spellEnd"/>
      <w:r w:rsidRPr="008D692C">
        <w:rPr>
          <w:rFonts w:ascii="Traditional Arabic" w:hAnsi="Traditional Arabic" w:cs="Traditional Arabic"/>
          <w:sz w:val="36"/>
          <w:szCs w:val="36"/>
          <w:rtl/>
          <w:lang w:val="en-US"/>
        </w:rPr>
        <w:t xml:space="preserve"> في </w:t>
      </w:r>
      <w:proofErr w:type="spellStart"/>
      <w:r w:rsidRPr="008D692C">
        <w:rPr>
          <w:rFonts w:ascii="Traditional Arabic" w:hAnsi="Traditional Arabic" w:cs="Traditional Arabic"/>
          <w:sz w:val="36"/>
          <w:szCs w:val="36"/>
          <w:rtl/>
          <w:lang w:val="en-US"/>
        </w:rPr>
        <w:t>امسفر</w:t>
      </w:r>
      <w:proofErr w:type="spellEnd"/>
      <w:r w:rsidRPr="008D692C">
        <w:rPr>
          <w:rFonts w:ascii="Traditional Arabic" w:hAnsi="Traditional Arabic" w:cs="Traditional Arabic"/>
          <w:sz w:val="36"/>
          <w:szCs w:val="36"/>
          <w:rtl/>
          <w:lang w:val="en-US"/>
        </w:rPr>
        <w:t>،"</w:t>
      </w:r>
      <w:r w:rsidR="00635A56">
        <w:rPr>
          <w:rStyle w:val="Appelnotedebasdep"/>
          <w:rFonts w:ascii="Traditional Arabic" w:hAnsi="Traditional Arabic" w:cs="Traditional Arabic"/>
          <w:sz w:val="36"/>
          <w:szCs w:val="36"/>
          <w:rtl/>
          <w:lang w:val="en-US"/>
        </w:rPr>
        <w:footnoteReference w:id="1"/>
      </w:r>
      <w:r w:rsidRPr="008D692C">
        <w:rPr>
          <w:rFonts w:ascii="Traditional Arabic" w:hAnsi="Traditional Arabic" w:cs="Traditional Arabic"/>
          <w:sz w:val="36"/>
          <w:szCs w:val="36"/>
          <w:rtl/>
          <w:lang w:val="en-US"/>
        </w:rPr>
        <w:t xml:space="preserve"> يعني ليس من البر الصيام في السفر.</w:t>
      </w:r>
    </w:p>
    <w:p w:rsidR="008D692C" w:rsidRDefault="008D692C" w:rsidP="00635A56">
      <w:pPr>
        <w:pStyle w:val="Paragraphedeliste"/>
        <w:numPr>
          <w:ilvl w:val="0"/>
          <w:numId w:val="1"/>
        </w:numPr>
        <w:tabs>
          <w:tab w:val="left" w:pos="567"/>
        </w:tabs>
        <w:bidi/>
        <w:spacing w:after="0"/>
        <w:ind w:left="425"/>
        <w:jc w:val="both"/>
        <w:rPr>
          <w:rFonts w:ascii="Traditional Arabic" w:hAnsi="Traditional Arabic" w:cs="Traditional Arabic" w:hint="cs"/>
          <w:sz w:val="36"/>
          <w:szCs w:val="36"/>
          <w:lang w:val="en-US"/>
        </w:rPr>
      </w:pPr>
      <w:r w:rsidRPr="008D692C">
        <w:rPr>
          <w:rFonts w:ascii="Traditional Arabic" w:hAnsi="Traditional Arabic" w:cs="Traditional Arabic"/>
          <w:sz w:val="36"/>
          <w:szCs w:val="36"/>
          <w:rtl/>
          <w:lang w:val="en-US"/>
        </w:rPr>
        <w:t xml:space="preserve"> </w:t>
      </w:r>
      <w:r w:rsidRPr="00635A56">
        <w:rPr>
          <w:rFonts w:ascii="Traditional Arabic" w:hAnsi="Traditional Arabic" w:cs="Traditional Arabic"/>
          <w:b/>
          <w:bCs/>
          <w:sz w:val="36"/>
          <w:szCs w:val="36"/>
          <w:rtl/>
          <w:lang w:val="en-US"/>
        </w:rPr>
        <w:t>غمغمة قضاعة</w:t>
      </w:r>
      <w:r w:rsidRPr="008D692C">
        <w:rPr>
          <w:rFonts w:ascii="Traditional Arabic" w:hAnsi="Traditional Arabic" w:cs="Traditional Arabic"/>
          <w:sz w:val="36"/>
          <w:szCs w:val="36"/>
          <w:rtl/>
          <w:lang w:val="en-US"/>
        </w:rPr>
        <w:t xml:space="preserve"> وهي إخفاء الحروف في الكلام حتى تكاد لا تظهر</w:t>
      </w:r>
      <w:r w:rsidR="00635A56">
        <w:rPr>
          <w:rFonts w:ascii="Traditional Arabic" w:hAnsi="Traditional Arabic" w:cs="Traditional Arabic" w:hint="cs"/>
          <w:sz w:val="36"/>
          <w:szCs w:val="36"/>
          <w:rtl/>
          <w:lang w:val="en-US"/>
        </w:rPr>
        <w:t xml:space="preserve">. </w:t>
      </w:r>
    </w:p>
    <w:p w:rsidR="00E429EA" w:rsidRPr="00E429EA" w:rsidRDefault="00E429EA" w:rsidP="00E429EA">
      <w:pPr>
        <w:tabs>
          <w:tab w:val="left" w:pos="567"/>
        </w:tabs>
        <w:bidi/>
        <w:spacing w:after="0"/>
        <w:ind w:firstLine="567"/>
        <w:jc w:val="both"/>
        <w:rPr>
          <w:rFonts w:ascii="Traditional Arabic" w:hAnsi="Traditional Arabic" w:cs="Traditional Arabic"/>
          <w:sz w:val="36"/>
          <w:szCs w:val="36"/>
          <w:rtl/>
          <w:lang w:val="en-US"/>
        </w:rPr>
      </w:pPr>
      <w:proofErr w:type="gramStart"/>
      <w:r>
        <w:rPr>
          <w:rFonts w:ascii="Traditional Arabic" w:hAnsi="Traditional Arabic" w:cs="Traditional Arabic" w:hint="cs"/>
          <w:sz w:val="36"/>
          <w:szCs w:val="36"/>
          <w:rtl/>
          <w:lang w:val="en-US"/>
        </w:rPr>
        <w:t>بشكل</w:t>
      </w:r>
      <w:proofErr w:type="gramEnd"/>
      <w:r>
        <w:rPr>
          <w:rFonts w:ascii="Traditional Arabic" w:hAnsi="Traditional Arabic" w:cs="Traditional Arabic" w:hint="cs"/>
          <w:sz w:val="36"/>
          <w:szCs w:val="36"/>
          <w:rtl/>
          <w:lang w:val="en-US"/>
        </w:rPr>
        <w:t xml:space="preserve"> عام </w:t>
      </w:r>
      <w:r w:rsidRPr="00E429EA">
        <w:rPr>
          <w:rFonts w:ascii="Traditional Arabic" w:hAnsi="Traditional Arabic" w:cs="Traditional Arabic"/>
          <w:sz w:val="36"/>
          <w:szCs w:val="36"/>
          <w:rtl/>
          <w:lang w:val="en-US"/>
        </w:rPr>
        <w:t>كل ما نستطيع الجزم به أنّ العربية هي من اللغات السامية والتي حافظت على ظاهرة الإعراب في السامية وكل ما يتجاوز هذا فهو نظرياتٌ وآراء يمكن القول بها ولا يمكن الجزم بها</w:t>
      </w:r>
    </w:p>
    <w:p w:rsidR="00E429EA" w:rsidRPr="00E429EA" w:rsidRDefault="00E429EA" w:rsidP="00E429EA">
      <w:pPr>
        <w:tabs>
          <w:tab w:val="left" w:pos="567"/>
        </w:tabs>
        <w:bidi/>
        <w:spacing w:after="0"/>
        <w:ind w:firstLine="567"/>
        <w:jc w:val="both"/>
        <w:rPr>
          <w:rFonts w:ascii="Traditional Arabic" w:hAnsi="Traditional Arabic" w:cs="Traditional Arabic" w:hint="cs"/>
          <w:sz w:val="36"/>
          <w:szCs w:val="36"/>
          <w:rtl/>
          <w:lang w:val="en-US"/>
        </w:rPr>
      </w:pPr>
      <w:r w:rsidRPr="00E429EA">
        <w:rPr>
          <w:rFonts w:ascii="Traditional Arabic" w:hAnsi="Traditional Arabic" w:cs="Traditional Arabic" w:hint="cs"/>
          <w:sz w:val="36"/>
          <w:szCs w:val="36"/>
          <w:rtl/>
          <w:lang w:val="en-US"/>
        </w:rPr>
        <w:t xml:space="preserve">لمعرفة المزيد  حول الموضوع يرجى </w:t>
      </w:r>
      <w:r>
        <w:rPr>
          <w:rFonts w:ascii="Traditional Arabic" w:hAnsi="Traditional Arabic" w:cs="Traditional Arabic" w:hint="cs"/>
          <w:sz w:val="36"/>
          <w:szCs w:val="36"/>
          <w:rtl/>
          <w:lang w:val="en-US"/>
        </w:rPr>
        <w:t xml:space="preserve">الاطلاع على المصادر التالية: </w:t>
      </w:r>
    </w:p>
    <w:p w:rsidR="00E429EA" w:rsidRPr="00E429EA" w:rsidRDefault="00E429EA" w:rsidP="00E429EA">
      <w:pPr>
        <w:pStyle w:val="Paragraphedeliste"/>
        <w:numPr>
          <w:ilvl w:val="0"/>
          <w:numId w:val="3"/>
        </w:numPr>
        <w:bidi/>
        <w:spacing w:after="0"/>
        <w:ind w:left="425"/>
        <w:jc w:val="both"/>
        <w:rPr>
          <w:rFonts w:ascii="Traditional Arabic" w:hAnsi="Traditional Arabic" w:cs="Traditional Arabic"/>
          <w:sz w:val="36"/>
          <w:szCs w:val="36"/>
          <w:rtl/>
          <w:lang w:val="en-US"/>
        </w:rPr>
      </w:pPr>
      <w:r w:rsidRPr="00E429EA">
        <w:rPr>
          <w:rFonts w:ascii="Traditional Arabic" w:hAnsi="Traditional Arabic" w:cs="Traditional Arabic" w:hint="cs"/>
          <w:sz w:val="36"/>
          <w:szCs w:val="36"/>
          <w:rtl/>
          <w:lang w:val="en-US"/>
        </w:rPr>
        <w:t xml:space="preserve">جودة </w:t>
      </w:r>
      <w:proofErr w:type="spellStart"/>
      <w:r w:rsidRPr="00E429EA">
        <w:rPr>
          <w:rFonts w:ascii="Traditional Arabic" w:hAnsi="Traditional Arabic" w:cs="Traditional Arabic" w:hint="cs"/>
          <w:sz w:val="36"/>
          <w:szCs w:val="36"/>
          <w:rtl/>
          <w:lang w:val="en-US"/>
        </w:rPr>
        <w:t>الطحلاوي</w:t>
      </w:r>
      <w:proofErr w:type="spellEnd"/>
      <w:r w:rsidRPr="00E429EA">
        <w:rPr>
          <w:rFonts w:ascii="Traditional Arabic" w:hAnsi="Traditional Arabic" w:cs="Traditional Arabic" w:hint="cs"/>
          <w:sz w:val="36"/>
          <w:szCs w:val="36"/>
          <w:rtl/>
          <w:lang w:val="en-US"/>
        </w:rPr>
        <w:t>، تاريخ اللغات السامية، مطبعة الطلبة بمصر 1932</w:t>
      </w:r>
    </w:p>
    <w:p w:rsidR="00E429EA" w:rsidRPr="00E429EA" w:rsidRDefault="00E429EA" w:rsidP="00E429EA">
      <w:pPr>
        <w:pStyle w:val="Paragraphedeliste"/>
        <w:numPr>
          <w:ilvl w:val="0"/>
          <w:numId w:val="3"/>
        </w:numPr>
        <w:bidi/>
        <w:spacing w:after="0"/>
        <w:ind w:left="425"/>
        <w:jc w:val="both"/>
        <w:rPr>
          <w:rFonts w:ascii="Traditional Arabic" w:hAnsi="Traditional Arabic" w:cs="Traditional Arabic" w:hint="cs"/>
          <w:sz w:val="36"/>
          <w:szCs w:val="36"/>
          <w:rtl/>
          <w:lang w:val="en-US"/>
        </w:rPr>
      </w:pPr>
      <w:r w:rsidRPr="00E429EA">
        <w:rPr>
          <w:rFonts w:ascii="Traditional Arabic" w:hAnsi="Traditional Arabic" w:cs="Traditional Arabic" w:hint="cs"/>
          <w:sz w:val="36"/>
          <w:szCs w:val="36"/>
          <w:rtl/>
          <w:lang w:val="en-US"/>
        </w:rPr>
        <w:t xml:space="preserve">سيد فرح راشد، الكتابة من أقلام الساميين للخط العربي مكتبة </w:t>
      </w:r>
      <w:proofErr w:type="spellStart"/>
      <w:r w:rsidRPr="00E429EA">
        <w:rPr>
          <w:rFonts w:ascii="Traditional Arabic" w:hAnsi="Traditional Arabic" w:cs="Traditional Arabic" w:hint="cs"/>
          <w:sz w:val="36"/>
          <w:szCs w:val="36"/>
          <w:rtl/>
          <w:lang w:val="en-US"/>
        </w:rPr>
        <w:t>الخانجي</w:t>
      </w:r>
      <w:proofErr w:type="spellEnd"/>
      <w:r w:rsidRPr="00E429EA">
        <w:rPr>
          <w:rFonts w:ascii="Traditional Arabic" w:hAnsi="Traditional Arabic" w:cs="Traditional Arabic" w:hint="cs"/>
          <w:sz w:val="36"/>
          <w:szCs w:val="36"/>
          <w:rtl/>
          <w:lang w:val="en-US"/>
        </w:rPr>
        <w:t xml:space="preserve"> بالقاهرة.</w:t>
      </w:r>
    </w:p>
    <w:p w:rsidR="00E429EA" w:rsidRPr="00E429EA" w:rsidRDefault="00E429EA" w:rsidP="00E429EA">
      <w:pPr>
        <w:pStyle w:val="Paragraphedeliste"/>
        <w:numPr>
          <w:ilvl w:val="0"/>
          <w:numId w:val="3"/>
        </w:numPr>
        <w:bidi/>
        <w:spacing w:after="0"/>
        <w:ind w:left="425"/>
        <w:jc w:val="both"/>
        <w:rPr>
          <w:rFonts w:ascii="Traditional Arabic" w:hAnsi="Traditional Arabic" w:cs="Traditional Arabic" w:hint="cs"/>
          <w:sz w:val="36"/>
          <w:szCs w:val="36"/>
          <w:rtl/>
          <w:lang w:val="en-US"/>
        </w:rPr>
      </w:pPr>
      <w:r w:rsidRPr="00E429EA">
        <w:rPr>
          <w:rFonts w:ascii="Traditional Arabic" w:hAnsi="Traditional Arabic" w:cs="Traditional Arabic" w:hint="cs"/>
          <w:sz w:val="36"/>
          <w:szCs w:val="36"/>
          <w:rtl/>
          <w:lang w:val="en-US"/>
        </w:rPr>
        <w:t xml:space="preserve">محمد سهيل </w:t>
      </w:r>
      <w:proofErr w:type="spellStart"/>
      <w:r w:rsidRPr="00E429EA">
        <w:rPr>
          <w:rFonts w:ascii="Traditional Arabic" w:hAnsi="Traditional Arabic" w:cs="Traditional Arabic" w:hint="cs"/>
          <w:sz w:val="36"/>
          <w:szCs w:val="36"/>
          <w:rtl/>
          <w:lang w:val="en-US"/>
        </w:rPr>
        <w:t>طفوش</w:t>
      </w:r>
      <w:proofErr w:type="spellEnd"/>
      <w:r w:rsidRPr="00E429EA">
        <w:rPr>
          <w:rFonts w:ascii="Traditional Arabic" w:hAnsi="Traditional Arabic" w:cs="Traditional Arabic" w:hint="cs"/>
          <w:sz w:val="36"/>
          <w:szCs w:val="36"/>
          <w:rtl/>
          <w:lang w:val="en-US"/>
        </w:rPr>
        <w:t>، تاريخ العرب قبل الاسلام، دار النفائس2009</w:t>
      </w:r>
    </w:p>
    <w:p w:rsidR="00E429EA" w:rsidRDefault="00E429EA" w:rsidP="00E429EA">
      <w:pPr>
        <w:pStyle w:val="Paragraphedeliste"/>
        <w:numPr>
          <w:ilvl w:val="0"/>
          <w:numId w:val="3"/>
        </w:numPr>
        <w:bidi/>
        <w:spacing w:after="0"/>
        <w:ind w:left="425"/>
        <w:jc w:val="both"/>
        <w:rPr>
          <w:rFonts w:ascii="Traditional Arabic" w:hAnsi="Traditional Arabic" w:cs="Traditional Arabic" w:hint="cs"/>
          <w:sz w:val="36"/>
          <w:szCs w:val="36"/>
          <w:lang w:val="en-US"/>
        </w:rPr>
      </w:pPr>
      <w:r w:rsidRPr="00E429EA">
        <w:rPr>
          <w:rFonts w:ascii="Traditional Arabic" w:hAnsi="Traditional Arabic" w:cs="Traditional Arabic" w:hint="cs"/>
          <w:sz w:val="36"/>
          <w:szCs w:val="36"/>
          <w:rtl/>
          <w:lang w:val="en-US"/>
        </w:rPr>
        <w:t>هنري عبود، معجم الحضارة السامية، جرين برس، لبنان.</w:t>
      </w:r>
    </w:p>
    <w:p w:rsidR="00C85DA0" w:rsidRDefault="00C85DA0" w:rsidP="00C85DA0">
      <w:pPr>
        <w:bidi/>
        <w:spacing w:after="0"/>
        <w:jc w:val="both"/>
        <w:rPr>
          <w:rFonts w:ascii="Traditional Arabic" w:hAnsi="Traditional Arabic" w:cs="Traditional Arabic" w:hint="cs"/>
          <w:sz w:val="36"/>
          <w:szCs w:val="36"/>
          <w:rtl/>
          <w:lang w:val="en-US"/>
        </w:rPr>
      </w:pPr>
    </w:p>
    <w:p w:rsidR="00C85DA0" w:rsidRPr="00C85DA0" w:rsidRDefault="00C85DA0" w:rsidP="00C85DA0">
      <w:pPr>
        <w:bidi/>
        <w:spacing w:after="0"/>
        <w:rPr>
          <w:rFonts w:ascii="Traditional Arabic" w:hAnsi="Traditional Arabic" w:cs="Traditional Arabic" w:hint="cs"/>
          <w:sz w:val="28"/>
          <w:szCs w:val="28"/>
          <w:rtl/>
          <w:lang w:val="en-US"/>
        </w:rPr>
      </w:pPr>
      <w:r>
        <w:rPr>
          <w:rFonts w:ascii="Traditional Arabic" w:hAnsi="Traditional Arabic" w:cs="Traditional Arabic" w:hint="cs"/>
          <w:sz w:val="28"/>
          <w:szCs w:val="28"/>
          <w:rtl/>
          <w:lang w:val="en-US"/>
        </w:rPr>
        <w:t xml:space="preserve">د. </w:t>
      </w:r>
      <w:r w:rsidRPr="00C85DA0">
        <w:rPr>
          <w:rFonts w:ascii="Traditional Arabic" w:hAnsi="Traditional Arabic" w:cs="Traditional Arabic" w:hint="cs"/>
          <w:sz w:val="28"/>
          <w:szCs w:val="28"/>
          <w:rtl/>
          <w:lang w:val="en-US"/>
        </w:rPr>
        <w:t>بلحاج كريمة</w:t>
      </w:r>
    </w:p>
    <w:p w:rsidR="00C85DA0" w:rsidRPr="00C85DA0" w:rsidRDefault="00C85DA0" w:rsidP="00C85DA0">
      <w:pPr>
        <w:bidi/>
        <w:spacing w:after="0"/>
        <w:rPr>
          <w:rFonts w:ascii="Traditional Arabic" w:hAnsi="Traditional Arabic" w:cs="Traditional Arabic" w:hint="cs"/>
          <w:sz w:val="28"/>
          <w:szCs w:val="28"/>
          <w:rtl/>
          <w:lang w:val="en-US"/>
        </w:rPr>
      </w:pPr>
      <w:r w:rsidRPr="00C85DA0">
        <w:rPr>
          <w:rFonts w:ascii="Traditional Arabic" w:hAnsi="Traditional Arabic" w:cs="Traditional Arabic" w:hint="cs"/>
          <w:sz w:val="28"/>
          <w:szCs w:val="28"/>
          <w:rtl/>
          <w:lang w:val="en-US"/>
        </w:rPr>
        <w:t>24/10/2024</w:t>
      </w:r>
    </w:p>
    <w:p w:rsidR="008D692C" w:rsidRPr="008D692C" w:rsidRDefault="008D692C" w:rsidP="00635A56">
      <w:pPr>
        <w:tabs>
          <w:tab w:val="left" w:pos="1542"/>
        </w:tabs>
        <w:spacing w:after="0"/>
        <w:ind w:firstLine="567"/>
        <w:jc w:val="both"/>
        <w:rPr>
          <w:rFonts w:ascii="Traditional Arabic" w:hAnsi="Traditional Arabic" w:cs="Traditional Arabic"/>
          <w:sz w:val="36"/>
          <w:szCs w:val="36"/>
          <w:rtl/>
          <w:lang w:val="en-US"/>
        </w:rPr>
      </w:pPr>
      <w:bookmarkStart w:id="0" w:name="_GoBack"/>
      <w:bookmarkEnd w:id="0"/>
    </w:p>
    <w:sectPr w:rsidR="008D692C" w:rsidRPr="008D692C">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F83" w:rsidRDefault="00FE5F83" w:rsidP="00635A56">
      <w:pPr>
        <w:spacing w:after="0" w:line="240" w:lineRule="auto"/>
      </w:pPr>
      <w:r>
        <w:separator/>
      </w:r>
    </w:p>
  </w:endnote>
  <w:endnote w:type="continuationSeparator" w:id="0">
    <w:p w:rsidR="00FE5F83" w:rsidRDefault="00FE5F83" w:rsidP="0063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F83" w:rsidRDefault="00FE5F83" w:rsidP="00635A56">
      <w:pPr>
        <w:spacing w:after="0" w:line="240" w:lineRule="auto"/>
      </w:pPr>
      <w:r>
        <w:separator/>
      </w:r>
    </w:p>
  </w:footnote>
  <w:footnote w:type="continuationSeparator" w:id="0">
    <w:p w:rsidR="00FE5F83" w:rsidRDefault="00FE5F83" w:rsidP="00635A56">
      <w:pPr>
        <w:spacing w:after="0" w:line="240" w:lineRule="auto"/>
      </w:pPr>
      <w:r>
        <w:continuationSeparator/>
      </w:r>
    </w:p>
  </w:footnote>
  <w:footnote w:id="1">
    <w:p w:rsidR="00635A56" w:rsidRDefault="00635A56" w:rsidP="00635A56">
      <w:pPr>
        <w:bidi/>
        <w:jc w:val="left"/>
        <w:rPr>
          <w:rtl/>
        </w:rPr>
      </w:pPr>
      <w:r>
        <w:rPr>
          <w:rStyle w:val="Appelnotedebasdep"/>
        </w:rPr>
        <w:footnoteRef/>
      </w:r>
      <w:r>
        <w:t xml:space="preserve"> </w:t>
      </w:r>
      <w:r>
        <w:rPr>
          <w:rFonts w:hint="cs"/>
          <w:rtl/>
        </w:rPr>
        <w:t xml:space="preserve"> </w:t>
      </w:r>
      <w:r>
        <w:rPr>
          <w:rtl/>
        </w:rPr>
        <w:t xml:space="preserve">رواه </w:t>
      </w:r>
      <w:proofErr w:type="spellStart"/>
      <w:r>
        <w:rPr>
          <w:rtl/>
        </w:rPr>
        <w:t>الدارقطني</w:t>
      </w:r>
      <w:proofErr w:type="spellEnd"/>
      <w:r>
        <w:rPr>
          <w:rtl/>
        </w:rPr>
        <w:t xml:space="preserve">، في </w:t>
      </w:r>
      <w:proofErr w:type="spellStart"/>
      <w:r>
        <w:rPr>
          <w:rtl/>
        </w:rPr>
        <w:t>الإلزامات</w:t>
      </w:r>
      <w:proofErr w:type="spellEnd"/>
      <w:r>
        <w:rPr>
          <w:rtl/>
        </w:rPr>
        <w:t xml:space="preserve"> والتتبع، عن كعب بن عاصم الأشعري، الصفحة أو الرقم:109، حديث يلزمهما إخراجه البخاري ومسلم</w:t>
      </w:r>
      <w:r>
        <w:t>.</w:t>
      </w:r>
      <w:r>
        <w:rPr>
          <w:rFonts w:hint="cs"/>
          <w:rtl/>
        </w:rPr>
        <w:t xml:space="preserve"> </w:t>
      </w:r>
    </w:p>
    <w:p w:rsidR="00635A56" w:rsidRDefault="00635A56" w:rsidP="00635A56">
      <w:pPr>
        <w:bidi/>
        <w:jc w:val="both"/>
        <w:rPr>
          <w:rFonts w:hint="cs"/>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A162F"/>
    <w:multiLevelType w:val="hybridMultilevel"/>
    <w:tmpl w:val="6BD8B49C"/>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
    <w:nsid w:val="1F412F87"/>
    <w:multiLevelType w:val="hybridMultilevel"/>
    <w:tmpl w:val="FD9AC8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FFE4570"/>
    <w:multiLevelType w:val="hybridMultilevel"/>
    <w:tmpl w:val="39DAD4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C16"/>
    <w:rsid w:val="000E791F"/>
    <w:rsid w:val="00282210"/>
    <w:rsid w:val="003240E6"/>
    <w:rsid w:val="003E0D88"/>
    <w:rsid w:val="00490DFC"/>
    <w:rsid w:val="00516CFD"/>
    <w:rsid w:val="006119A0"/>
    <w:rsid w:val="00635A56"/>
    <w:rsid w:val="006643B3"/>
    <w:rsid w:val="00675B4D"/>
    <w:rsid w:val="00723D37"/>
    <w:rsid w:val="007B7C96"/>
    <w:rsid w:val="008D692C"/>
    <w:rsid w:val="00A74FCD"/>
    <w:rsid w:val="00B9776C"/>
    <w:rsid w:val="00C35AB4"/>
    <w:rsid w:val="00C85DA0"/>
    <w:rsid w:val="00CB49AB"/>
    <w:rsid w:val="00CD2C16"/>
    <w:rsid w:val="00CF6BD7"/>
    <w:rsid w:val="00DB28B5"/>
    <w:rsid w:val="00E429EA"/>
    <w:rsid w:val="00E62578"/>
    <w:rsid w:val="00E75922"/>
    <w:rsid w:val="00FE5F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A56"/>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B7C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7C96"/>
    <w:rPr>
      <w:rFonts w:ascii="Tahoma" w:hAnsi="Tahoma" w:cs="Tahoma"/>
      <w:sz w:val="16"/>
      <w:szCs w:val="16"/>
    </w:rPr>
  </w:style>
  <w:style w:type="paragraph" w:styleId="Paragraphedeliste">
    <w:name w:val="List Paragraph"/>
    <w:basedOn w:val="Normal"/>
    <w:uiPriority w:val="34"/>
    <w:qFormat/>
    <w:rsid w:val="008D692C"/>
    <w:pPr>
      <w:ind w:left="720"/>
      <w:contextualSpacing/>
    </w:pPr>
  </w:style>
  <w:style w:type="paragraph" w:styleId="Notedebasdepage">
    <w:name w:val="footnote text"/>
    <w:basedOn w:val="Normal"/>
    <w:link w:val="NotedebasdepageCar"/>
    <w:uiPriority w:val="99"/>
    <w:semiHidden/>
    <w:unhideWhenUsed/>
    <w:rsid w:val="00635A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35A56"/>
    <w:rPr>
      <w:sz w:val="20"/>
      <w:szCs w:val="20"/>
    </w:rPr>
  </w:style>
  <w:style w:type="character" w:styleId="Appelnotedebasdep">
    <w:name w:val="footnote reference"/>
    <w:basedOn w:val="Policepardfaut"/>
    <w:uiPriority w:val="99"/>
    <w:semiHidden/>
    <w:unhideWhenUsed/>
    <w:rsid w:val="00635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A56"/>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B7C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7C96"/>
    <w:rPr>
      <w:rFonts w:ascii="Tahoma" w:hAnsi="Tahoma" w:cs="Tahoma"/>
      <w:sz w:val="16"/>
      <w:szCs w:val="16"/>
    </w:rPr>
  </w:style>
  <w:style w:type="paragraph" w:styleId="Paragraphedeliste">
    <w:name w:val="List Paragraph"/>
    <w:basedOn w:val="Normal"/>
    <w:uiPriority w:val="34"/>
    <w:qFormat/>
    <w:rsid w:val="008D692C"/>
    <w:pPr>
      <w:ind w:left="720"/>
      <w:contextualSpacing/>
    </w:pPr>
  </w:style>
  <w:style w:type="paragraph" w:styleId="Notedebasdepage">
    <w:name w:val="footnote text"/>
    <w:basedOn w:val="Normal"/>
    <w:link w:val="NotedebasdepageCar"/>
    <w:uiPriority w:val="99"/>
    <w:semiHidden/>
    <w:unhideWhenUsed/>
    <w:rsid w:val="00635A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35A56"/>
    <w:rPr>
      <w:sz w:val="20"/>
      <w:szCs w:val="20"/>
    </w:rPr>
  </w:style>
  <w:style w:type="character" w:styleId="Appelnotedebasdep">
    <w:name w:val="footnote reference"/>
    <w:basedOn w:val="Policepardfaut"/>
    <w:uiPriority w:val="99"/>
    <w:semiHidden/>
    <w:unhideWhenUsed/>
    <w:rsid w:val="00635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fif"/><Relationship Id="rId5" Type="http://schemas.openxmlformats.org/officeDocument/2006/relationships/settings" Target="settings.xml"/><Relationship Id="rId10" Type="http://schemas.openxmlformats.org/officeDocument/2006/relationships/image" Target="media/image2.jfif"/><Relationship Id="rId4" Type="http://schemas.microsoft.com/office/2007/relationships/stylesWithEffects" Target="stylesWithEffects.xml"/><Relationship Id="rId9" Type="http://schemas.openxmlformats.org/officeDocument/2006/relationships/image" Target="media/image1.jf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2E473-1C05-4599-80FD-641A6021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1011</Words>
  <Characters>5563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cp:lastPrinted>2024-10-24T16:27:00Z</cp:lastPrinted>
  <dcterms:created xsi:type="dcterms:W3CDTF">2024-10-23T16:54:00Z</dcterms:created>
  <dcterms:modified xsi:type="dcterms:W3CDTF">2024-10-24T16:28:00Z</dcterms:modified>
</cp:coreProperties>
</file>