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F8" w:rsidRPr="00EA6FF8" w:rsidRDefault="00EA6FF8" w:rsidP="00EA6FF8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 w:rsidRPr="00EA6FF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المحاضرة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الخامسة</w:t>
      </w:r>
      <w:r w:rsidRPr="00EA6FF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 : أهمية اللغة في التفاعل و دورها في التنشئة الاجتماعية </w:t>
      </w:r>
    </w:p>
    <w:p w:rsidR="00505503" w:rsidRPr="00EA6FF8" w:rsidRDefault="00EA6FF8" w:rsidP="00EA6FF8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 w:rsidRPr="00EA6F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1-</w:t>
      </w:r>
      <w:r w:rsidR="00505503" w:rsidRPr="00EA6FF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 التنشئة الاجتماعية :</w:t>
      </w:r>
    </w:p>
    <w:p w:rsidR="00505503" w:rsidRPr="00EA6FF8" w:rsidRDefault="00505503" w:rsidP="00EA6FF8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 يقصد بها عملية تلقين الفرد قيم و مفاهيم و ثقافة مجتمعه الذي يعيش فيه ؛ كما أنها تتضمن التفاعل القائم بين الفرد و أسرته و مجتمعه بحيث يصبح متدربا على أداء مجموعة أدوار تحدد نمط سلوكه اليومي ؛ و قد عرفت التنشئة الاجتماعية بأنها " إعداد الفرد لأن يكون كائنا اجتماعيا و عضوا في مجتمع معين ؛ و الأسرة هي أول بيئة تتولى هذا الإعداد و لها شأن لا تعادلها فيه بيئة أخرى ؛ و التنشئة الاجتماعية عملية دينامية مستمرة تبدأ منذ</w:t>
      </w:r>
      <w:r w:rsidR="00310E09" w:rsidRPr="00EA6FF8">
        <w:rPr>
          <w:rFonts w:asciiTheme="minorBidi" w:hAnsiTheme="minorBidi"/>
          <w:sz w:val="32"/>
          <w:szCs w:val="32"/>
          <w:rtl/>
          <w:lang w:bidi="ar-DZ"/>
        </w:rPr>
        <w:t xml:space="preserve"> ولادة الفرد و تستمر حتى مماته</w:t>
      </w:r>
      <w:r w:rsidR="00310E09" w:rsidRPr="00EA6FF8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2"/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. </w:t>
      </w:r>
      <w:r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و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يعرف ( ميردوك ) </w:t>
      </w:r>
      <w:r w:rsidRPr="00EA6FF8">
        <w:rPr>
          <w:rFonts w:asciiTheme="minorBidi" w:hAnsiTheme="minorBidi"/>
          <w:sz w:val="32"/>
          <w:szCs w:val="32"/>
          <w:lang w:bidi="ar-DZ"/>
        </w:rPr>
        <w:t>Murdock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 الأسرة بأنها جماعة اجتماعية تتميز بمكان إقامة مشترك و تعاون اقتصادي و وظيفة تكاثرية ؛ و يوجد بين اثنين من أعضائها على الأقل علاقة جنسية يعترف المجتمع بها ؛ و تتكون على الأقل من ذكر بالغ و أنثى بالغة و طفل</w:t>
      </w:r>
      <w:r w:rsidR="00947872" w:rsidRPr="00EA6FF8">
        <w:rPr>
          <w:rFonts w:asciiTheme="minorBidi" w:hAnsiTheme="minorBidi" w:hint="cs"/>
          <w:sz w:val="32"/>
          <w:szCs w:val="32"/>
          <w:rtl/>
          <w:lang w:bidi="ar-DZ"/>
        </w:rPr>
        <w:t>.</w:t>
      </w:r>
      <w:r w:rsidR="00947872" w:rsidRPr="00EA6FF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47872" w:rsidRPr="00EA6FF8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3"/>
      </w:r>
    </w:p>
    <w:p w:rsidR="00505503" w:rsidRPr="00EA6FF8" w:rsidRDefault="00505503" w:rsidP="00EA6FF8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sz w:val="32"/>
          <w:szCs w:val="32"/>
          <w:rtl/>
          <w:lang w:bidi="ar-DZ"/>
        </w:rPr>
        <w:t>و قد ورد في معجم المصطلحات في العلوم الاجتماعية أن التنشئة الاجتماعية هي العملية التي يتم بها انتقال الثقافة من جيل إلى جيل ؛ و الطريقة التي يتم بها تشكيل الأفراد منذ طفولتهم حتى يمكنهم المعيشة في مجتمع ذو ثقافة معينة . و يدخل في ذلك ما يلقنه الآباء و المدرسة و المجتمع للأفراد من لغة و دين و تقاليد و قيم و معلومات و مهارات ... الخ)  .</w:t>
      </w:r>
      <w:r w:rsidR="00947872" w:rsidRPr="00EA6FF8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4"/>
      </w:r>
    </w:p>
    <w:p w:rsidR="00505503" w:rsidRPr="00EA6FF8" w:rsidRDefault="00EA6FF8" w:rsidP="00EA6FF8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1</w:t>
      </w:r>
      <w:r w:rsidR="00505503"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– 1 - عناصر التنشئة الاجتماعية :</w:t>
      </w:r>
    </w:p>
    <w:p w:rsidR="00505503" w:rsidRPr="00EA6FF8" w:rsidRDefault="00505503" w:rsidP="00EA6FF8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أ - الفرد :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هو موضوع التشكيل الاجتماعي ؛ و </w:t>
      </w:r>
      <w:r w:rsidR="00EA6FF8">
        <w:rPr>
          <w:rFonts w:asciiTheme="minorBidi" w:hAnsiTheme="minorBidi"/>
          <w:sz w:val="32"/>
          <w:szCs w:val="32"/>
          <w:rtl/>
          <w:lang w:bidi="ar-DZ"/>
        </w:rPr>
        <w:t>من أجله كانت التنشئة الاجتماعية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؛ و يدخل في مكون الفرد البنية البيولوجية التي يتمتع بها و التي تتفاعل مع المنبهات الاجتماعية الخارجية التي بموجبها تحدث عملية التنشئة . يضاف إلى ذلك العناصر الوراثية في الإنسان و التي تتدخل في استجابات الفرد نحو محيطه و تصنيف سلوكه الاجتماعي ؛ كما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lastRenderedPageBreak/>
        <w:t>يدخل في هذا المكون البنية المعرفية الفكرية التي يتمتع بها الفرد باعتبار أنها تتدخل في تحديد إدراكات الفرد الاجتماعية و من خلالها سلوكه الاجتماعي . و يتدخل عنصر اللغة في هذا المكون باعتبار أن النمو اللغوي يؤدي إلى زيادة التفاعل الاجتماعي بين الأفراد و التفاهم بينهم أكثر و يوسع دائرة علاقات الاتصال و ينبثق عن هذا التفاعل علاقات اجتماعية و أنماط سلوكية و معايير و قيم و موازين اجتماعية . يضاف إلى ما سبق اتجاهات الفرد الاجتماعية نحو الأشياء المحيطة به و التي تتدخل بشكل كبير في تحديد سلوكه الاجتماعي ؛ و من جهة أخرى فإن التنشئة الاجتماعية عملية بناء للاتجاهات الاجتماعية الإيجابية و إضمار للاتجاهات السلبية ؛ و تدخل عناصر أخرى في بناء هذه الاتجاهات كالمزاج ؛ الحب ؛ الكره ... الخ .</w:t>
      </w:r>
    </w:p>
    <w:p w:rsidR="00505503" w:rsidRPr="00EA6FF8" w:rsidRDefault="00505503" w:rsidP="00EA6FF8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ب - مضمون التنشئة الاجتماعية :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التنشئة الاجتماعية هي عملية تمرير لرسالة تربوية للأفراد محل التشكيل الاجتماعي . هذه الرسالة تتضمن مواضيع مختلفة يراد ترسيخها </w:t>
      </w:r>
      <w:r w:rsidR="00EA6FF8"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و تأسيسها في نفوس الأفراد ؛ فعملية التنشئة الاجتماعية تحمل أنماطا سلوكية معينة كالشجاعة و الصبر و غير ذلك ؛ و تعمل الأسرة أو أي مؤسسة اجتماعية أخرى على تعليمها للطفل عن طريق السلوك النموذجي للأبوين مثلا . و الطفل يقلد هذا السلوك عن طريق الملاحظة أو عن طريق التلقين المستمر أو عن طريق عرض الأحداث . والتنشئة الاجتماعية تحمل في طياتها اللغة التي هي أداة اتصال بين الأفراد ؛ فهي أول شيء يبدأ الطفل في تعلمه من أبويه و التي تسمح له بالاتصال و التفاهم مع أفراد محيطه و تلبية حاجاته النفسية الاجتماعية . و التنشئة الاجتماعية هي عملية تمرير للقيم الدينية و الخلقية </w:t>
      </w:r>
      <w:r w:rsidR="00EA6FF8"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و الثقافية من جيل إلى جيل و بذلك تكون عملية حضارية و أداة من أدوات الصراع بين الأمم توظفها من القدم لإخضاع غيرها لها أو توهين قواها الداخلية عن طريق ما يسمى بالتثقيف من الخارج . من جانب آخر تستخدم كوسيلة للمحافظة على البقاء من خلال نقلها لقيمها الدينية و تراثها الثقافي و الحضاري و العادات و التقاليد إلى أجيالها ؛ كما أنها تحمل في طياتها قيم علاقات التعامل الاجتماعي بين الأفراد كالتعاون و التكافل الاجتماعي و العدالة الاجتماعية . و التنشئة الاجتماعية تتضمن عملية ضبط اجتماعي للفرد ؛ فعن طريقها تعلم الأجيال الجديدة المعايير الاجتماعية و الحقوق و الواجبات داخل المجتمع بما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lastRenderedPageBreak/>
        <w:t xml:space="preserve">فيها من تنوع و ترتيب طبقي أو مهني و من صراع أو تعاون و لما يتعرض له هذا البناء من تغير ؛ و تحقق التنشئة الاجتماعية هذا الضبط الاجتماعي عن طريق تحليل التراث الاجتماعي و الظروف البيئية و اختيار العناصر الصالحة فيها و التي تؤدي إلى نمو صالح للفرد و المجتمع ؛ و يعد هذا الأمر تنمية الاتجاهات الإيجابية لدى الفرد نحو العناصر المشتركة و الجيدة في البناء الاجتماعي </w:t>
      </w:r>
      <w:r w:rsidR="00947872" w:rsidRPr="00EA6FF8">
        <w:rPr>
          <w:rFonts w:asciiTheme="minorBidi" w:hAnsiTheme="minorBidi" w:hint="cs"/>
          <w:sz w:val="32"/>
          <w:szCs w:val="32"/>
          <w:rtl/>
          <w:lang w:bidi="ar-DZ"/>
        </w:rPr>
        <w:t>.</w:t>
      </w:r>
      <w:r w:rsidR="00947872" w:rsidRPr="00EA6FF8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5"/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</w:p>
    <w:p w:rsidR="00505503" w:rsidRPr="00EA6FF8" w:rsidRDefault="00505503" w:rsidP="00EA6FF8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ج - المؤسسة الاجتماعية :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>و هي المؤسسة التي تقوم بمهمة التنشئة الاجتماعية للطفل بتنمية الجوانب و المهارات الاجتماعية على النحو الذي يمكنه من التكيف الاجتماعي السليم و يجعل سلوكه أكثر توافقا مع محيطه الاجتماعي . و المؤسسات الاجتماعية التي تشرف على عملية التنشئة الاجتماعية كثيرة و متنوعة ؛ فهناك المؤسسات التقليدية كالأس</w:t>
      </w:r>
      <w:r w:rsidR="00EA6FF8">
        <w:rPr>
          <w:rFonts w:asciiTheme="minorBidi" w:hAnsiTheme="minorBidi"/>
          <w:sz w:val="32"/>
          <w:szCs w:val="32"/>
          <w:rtl/>
          <w:lang w:bidi="ar-DZ"/>
        </w:rPr>
        <w:t>رة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>؛ و هي أول محيط يتعامل معه الطفل عند ولادته و ال</w:t>
      </w:r>
      <w:r w:rsidR="00EA6FF8">
        <w:rPr>
          <w:rFonts w:asciiTheme="minorBidi" w:hAnsiTheme="minorBidi"/>
          <w:sz w:val="32"/>
          <w:szCs w:val="32"/>
          <w:rtl/>
          <w:lang w:bidi="ar-DZ"/>
        </w:rPr>
        <w:t>ذي يتمحور أساسا حول الأب و الأم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. </w:t>
      </w:r>
      <w:r w:rsidR="00EA6FF8">
        <w:rPr>
          <w:rFonts w:asciiTheme="minorBidi" w:hAnsiTheme="minorBidi" w:hint="cs"/>
          <w:sz w:val="32"/>
          <w:szCs w:val="32"/>
          <w:rtl/>
          <w:lang w:bidi="ar-DZ"/>
        </w:rPr>
        <w:t xml:space="preserve">        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و الأسرة كانت المؤسسة التي تهيمن على عملية التنشئة الاجتماعية لأفرادها ؛ ثم تقلص دورها بظهور مؤسسات اجتماعية جديدة ؛ فهناك المدرسة و المسجد ؛ و هي أيضا تعتبر مؤسسات تقليدية نظرا للمؤسسات الحديثة التي نشأت نتيجة للتطور التكنولوجي و التقدم المدني . و في مقابل المؤسسات التقليدية هناك المؤسسات الحديثة مثل وسائل الإعلام التي تعتبر مؤسسة ذات فعالية فائقة في التنشئة الاجتماعية و التأثير على الأشخاص و بناء الاتجاهات و توجيه الرأي العام . و من المؤسسات الحديثة في التنشئة النوادي الرياضية </w:t>
      </w:r>
      <w:r w:rsidR="00EA6FF8"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و الثقافية و التي تستقطب الكثير من الأفراد و أنشأت خصيصا لشغل أوقات الفراغ </w:t>
      </w:r>
      <w:r w:rsidR="00EA6FF8"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>و تزويدهم بالخبرات الاجتماعية . أما فيما يخص جماعة الرفاق ؛ فهي مؤسسة ذات تأثير كبير في سلوك الفرد ؛ و هي مؤسسة تقليدية من حيث النشوء لأنها ناتجة عن طبيعة الفرد الاجتماعية ؛ لكن الاهتمام بدراستها و البحث في مدى تأثيرها على سلوك الأطفال الاجتماعي هو حديث.</w:t>
      </w:r>
      <w:r w:rsidR="00D936E8" w:rsidRPr="00EA6FF8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6"/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      </w:t>
      </w:r>
    </w:p>
    <w:p w:rsidR="00505503" w:rsidRPr="00EA6FF8" w:rsidRDefault="00EA6FF8" w:rsidP="00EA6FF8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lastRenderedPageBreak/>
        <w:t>1</w:t>
      </w:r>
      <w:r w:rsidR="00505503"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 - 2 - طرائق التنشئة الاجتماعية :</w:t>
      </w:r>
    </w:p>
    <w:p w:rsidR="00505503" w:rsidRPr="00EA6FF8" w:rsidRDefault="00505503" w:rsidP="00EA6FF8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أ - طريقة التنشئة الاجتماعية الأسرية الديمقراطية :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>القائمة على الحوار البناء و التفاهم بين الأهل و أبنائهم كأسلوب موضوعي في حل المشكلات</w:t>
      </w:r>
      <w:r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>التي تواجه الأسرة ؛ و تمنح</w:t>
      </w:r>
      <w:r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>الأبناء الحرية في طرح آرائهم و أفكارهم و مقترحاتهم حول قضاياهم الشخصية و الأمور المرتبطة بشؤون الأسرة و تتيح لهم المشاركة في مناقشتها و في اتخاذ القرار داخل الأسرة من مبدأ حق الاختلاف في الرأي و الأفكار مع الآخرين ؛ و من ثم فهي تسهم في إعدادهم و تأهيلهم لتحمل مسؤولياتهم المجتمعية في المستقبل .</w:t>
      </w:r>
    </w:p>
    <w:p w:rsidR="00505503" w:rsidRPr="00EA6FF8" w:rsidRDefault="00505503" w:rsidP="00EA6FF8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>ب - طريقة التنشئة الاجتماعية الأسرية القائمة على تسلط الآباء :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 القائمة على رغبة الآباء في إبقاء زمام السيطرة بين أيديهم ؛ و من أبرز ما يميز هذه الطريقة التشدد في معاملة الأبناء و تجاهلهم و عدم السماح لهم بالتعبير عن آرائهم و تأنيبهم المستر لأتفه الأسباب .</w:t>
      </w:r>
      <w:r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 </w:t>
      </w:r>
    </w:p>
    <w:p w:rsidR="00505503" w:rsidRDefault="00505503" w:rsidP="00EA6FF8">
      <w:pPr>
        <w:bidi/>
        <w:spacing w:line="360" w:lineRule="auto"/>
        <w:jc w:val="both"/>
        <w:rPr>
          <w:rFonts w:asciiTheme="minorBidi" w:hAnsiTheme="minorBidi" w:hint="cs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ج - طريقة التنشئة الاجتماعية الأسرية المتراخية و اللامبالية :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القائمة على عدم اهتمام الأهل بسلوك أبنائهم سواء كان هذا السلوك إيجابيا أ سلبيا و عدم قيامهم بتوجيههم </w:t>
      </w:r>
      <w:r w:rsidR="00EA6FF8">
        <w:rPr>
          <w:rFonts w:asciiTheme="minorBidi" w:hAnsiTheme="minorBidi" w:hint="cs"/>
          <w:sz w:val="32"/>
          <w:szCs w:val="32"/>
          <w:rtl/>
          <w:lang w:bidi="ar-DZ"/>
        </w:rPr>
        <w:t xml:space="preserve">         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و رعايتهم و الإشراف عليهم بالشكل المطلوب ؛ فالتراخي مع الأبناء ؛ أي التهاون معهم </w:t>
      </w:r>
      <w:r w:rsidR="00EA6FF8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و تحقيق جميع رغباتهم و التغاضي عن أخطائهم فضلا عن اللامبالاة أي ترك الأبناء يتصرفون على هواهم و وفقا لرغباتهم دون توجيه و رعاية و إشراف عليهم تعد من السمات المميزة لهذه الطريقة  </w:t>
      </w:r>
      <w:r w:rsidR="00E42576" w:rsidRPr="00EA6FF8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7"/>
      </w:r>
    </w:p>
    <w:p w:rsidR="00EA6FF8" w:rsidRDefault="00EA6FF8" w:rsidP="00EA6FF8">
      <w:pPr>
        <w:bidi/>
        <w:spacing w:line="360" w:lineRule="auto"/>
        <w:jc w:val="both"/>
        <w:rPr>
          <w:rFonts w:asciiTheme="minorBidi" w:hAnsiTheme="minorBidi" w:hint="cs"/>
          <w:sz w:val="32"/>
          <w:szCs w:val="32"/>
          <w:rtl/>
          <w:lang w:bidi="ar-DZ"/>
        </w:rPr>
      </w:pPr>
    </w:p>
    <w:p w:rsidR="00EA6FF8" w:rsidRDefault="00EA6FF8" w:rsidP="00EA6FF8">
      <w:pPr>
        <w:bidi/>
        <w:spacing w:line="360" w:lineRule="auto"/>
        <w:jc w:val="both"/>
        <w:rPr>
          <w:rFonts w:asciiTheme="minorBidi" w:hAnsiTheme="minorBidi" w:hint="cs"/>
          <w:sz w:val="32"/>
          <w:szCs w:val="32"/>
          <w:rtl/>
          <w:lang w:bidi="ar-DZ"/>
        </w:rPr>
      </w:pPr>
    </w:p>
    <w:p w:rsidR="00EA6FF8" w:rsidRPr="00EA6FF8" w:rsidRDefault="00EA6FF8" w:rsidP="00EA6FF8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470B51" w:rsidRPr="00EA6FF8" w:rsidRDefault="00EA6FF8" w:rsidP="00EA6FF8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 w:rsidRPr="00EA6F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lastRenderedPageBreak/>
        <w:t>2-</w:t>
      </w:r>
      <w:r w:rsidR="00DA57AB" w:rsidRPr="00EA6FF8">
        <w:rPr>
          <w:rFonts w:asciiTheme="minorBidi" w:hAnsiTheme="minorBidi"/>
          <w:b/>
          <w:bCs/>
          <w:sz w:val="36"/>
          <w:szCs w:val="36"/>
          <w:rtl/>
          <w:lang w:bidi="ar-DZ"/>
        </w:rPr>
        <w:t>أهمية اللغة في التفاعل و دورها في التنشئة الاجتماعية :</w:t>
      </w:r>
    </w:p>
    <w:p w:rsidR="00DA57AB" w:rsidRPr="00EA6FF8" w:rsidRDefault="00DA57AB" w:rsidP="00EA6FF8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sz w:val="32"/>
          <w:szCs w:val="32"/>
          <w:rtl/>
          <w:lang w:bidi="ar-DZ"/>
        </w:rPr>
        <w:t>إن الانتماء إلى مجموعة يعتمد على ما توفره اللغة من فهم و تعابير و إمكانات المشاركة في النشاط الاجتماعي ، و الحفاظ على ثقافته و نظم القيم و الأفكار و الاتجاهات .</w:t>
      </w:r>
    </w:p>
    <w:p w:rsidR="00D31843" w:rsidRPr="00EA6FF8" w:rsidRDefault="00DA57AB" w:rsidP="00EA6FF8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إن الفرد لا يشعر بالانتماء إلى الجماعة اللغوية إلا من خلال الكلمات التي كانت الروابط </w:t>
      </w:r>
      <w:r w:rsidR="00D31843" w:rsidRPr="00EA6FF8">
        <w:rPr>
          <w:rFonts w:asciiTheme="minorBidi" w:hAnsiTheme="minorBidi"/>
          <w:sz w:val="32"/>
          <w:szCs w:val="32"/>
          <w:rtl/>
          <w:lang w:bidi="ar-DZ"/>
        </w:rPr>
        <w:t>الوجدانية في علاقاته الاتصالية الأولى مع عائلته كجماعة مرجعية أعطته صفة العضوية فيها ، فتخلى عن فردانيته و اندمج في قيم و معايير الجماعة للحصول على هوية اجتماعية و يثبت وجوده من خلال اللغة ، فانتقال الفرد من كائن بيولوجي إلى كائن اجتماعي يتم أساسا عبر اللغة .</w:t>
      </w:r>
    </w:p>
    <w:p w:rsidR="00D31843" w:rsidRPr="00EA6FF8" w:rsidRDefault="00D31843" w:rsidP="00EA6FF8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sz w:val="32"/>
          <w:szCs w:val="32"/>
          <w:rtl/>
          <w:lang w:bidi="ar-DZ"/>
        </w:rPr>
        <w:t>هذه التنشئة الاجتماعية بواسطة اللغة تكسب الفرد العضوية داخل مجتمعه و تكسبه القيم و الأفكار التي تساعده على الاندماج داخل المجتمع .</w:t>
      </w:r>
    </w:p>
    <w:p w:rsidR="00D31843" w:rsidRPr="00EA6FF8" w:rsidRDefault="00D31843" w:rsidP="00AA035D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sz w:val="32"/>
          <w:szCs w:val="32"/>
          <w:rtl/>
          <w:lang w:bidi="ar-DZ"/>
        </w:rPr>
        <w:t>فللغة أهمية عظيمة في التنشئة الاجتماعية للأفراد و تكييف مطالب مجتمعهم و استيعاب خصائص أمتهم و تمثلها في سلوكهم ، حيث في البدايات الأولى للتنشئة الاجتماعية ينشأ لدى الفرد ذلك الإحساس بالانتماء للجماعة التي تربيه على تكوين هويته في أبعادها الاجتماعية و الثقافية ، فالتربية و هي تستخدم اللغة تساهم في تحقيق هذه الوظائف للأفراد و الجماعات ، و هو ما يعبر عنه " مالينوفسكي " بالمشاركة العامة كنموذج للسلوك اللغوي و هي تبادل الكلمات و العبارات من أجل وظائفها الاجتماعية ، و هو يركز على دور اللغة و محتواها الاجتماعي ، ومن خلالها نعرف المكانة الاجتماعية و الهيبة الاجتماعية و العلاقات الاجتماعية للمشاركين .</w:t>
      </w:r>
    </w:p>
    <w:p w:rsidR="00D31843" w:rsidRPr="00EA6FF8" w:rsidRDefault="00D31843" w:rsidP="00EA6FF8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A6FF8">
        <w:rPr>
          <w:rFonts w:asciiTheme="minorBidi" w:hAnsiTheme="minorBidi"/>
          <w:sz w:val="32"/>
          <w:szCs w:val="32"/>
          <w:rtl/>
          <w:lang w:bidi="ar-DZ"/>
        </w:rPr>
        <w:t>من حيث البعد الاجتماعي للغة الذي يتميز بتنوع الأدوار و المكانات الاجتماعية في النشاطات الاجتماعية ، فإن اللغة تعتبر عاملا هاما للتنشئة الاجتماعية ، فهي صورة السلوك الإنساني الشاملة التي تنطوي على الاتصال الرمزي من خلال نسق النماذج الصوتية المتفق عليها ثقافيا ، و تعتبر الللغة جزء من التراث الثقافي و معب عنه .</w:t>
      </w:r>
    </w:p>
    <w:p w:rsidR="00DA57AB" w:rsidRPr="00EA6FF8" w:rsidRDefault="00D31843" w:rsidP="00EA6FF8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EA6FF8">
        <w:rPr>
          <w:rFonts w:asciiTheme="minorBidi" w:hAnsiTheme="minorBidi"/>
          <w:sz w:val="32"/>
          <w:szCs w:val="32"/>
          <w:rtl/>
          <w:lang w:bidi="ar-DZ"/>
        </w:rPr>
        <w:lastRenderedPageBreak/>
        <w:t>كما تتحول الأصوات التلقائية في اللغة إلى رموز ثقافية قادرة على توصيل الأفكار</w:t>
      </w:r>
      <w:r w:rsidR="00AA035D"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 و المعاني و الخبرات و التقاليد من جيل إلى آخر ، و اللغة نتاج اجتماعي تمثل التجارب المتراكمة و العواطف و المعاني التي يمكن نقلها داخل ثقافة معينة ، بالإضافة إلى الإدراك الاجتماعي و التفكير ، و معرفة الذات و الآخر ، فهي ضرورية للوجود الاجتماعي . </w:t>
      </w:r>
      <w:r w:rsidRPr="00EA6FF8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8"/>
      </w:r>
      <w:r w:rsidRPr="00EA6FF8">
        <w:rPr>
          <w:rFonts w:asciiTheme="minorBidi" w:hAnsiTheme="minorBidi"/>
          <w:sz w:val="32"/>
          <w:szCs w:val="32"/>
          <w:rtl/>
          <w:lang w:bidi="ar-DZ"/>
        </w:rPr>
        <w:t xml:space="preserve">    </w:t>
      </w:r>
      <w:r w:rsidR="00DA57AB" w:rsidRPr="00EA6FF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</w:p>
    <w:sectPr w:rsidR="00DA57AB" w:rsidRPr="00EA6FF8" w:rsidSect="001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43" w:rsidRDefault="00B23243" w:rsidP="00D31843">
      <w:pPr>
        <w:spacing w:after="0" w:line="240" w:lineRule="auto"/>
      </w:pPr>
      <w:r>
        <w:separator/>
      </w:r>
    </w:p>
  </w:endnote>
  <w:endnote w:type="continuationSeparator" w:id="1">
    <w:p w:rsidR="00B23243" w:rsidRDefault="00B23243" w:rsidP="00D3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43" w:rsidRDefault="00B23243" w:rsidP="00D31843">
      <w:pPr>
        <w:spacing w:after="0" w:line="240" w:lineRule="auto"/>
      </w:pPr>
      <w:r>
        <w:separator/>
      </w:r>
    </w:p>
  </w:footnote>
  <w:footnote w:type="continuationSeparator" w:id="1">
    <w:p w:rsidR="00B23243" w:rsidRDefault="00B23243" w:rsidP="00D31843">
      <w:pPr>
        <w:spacing w:after="0" w:line="240" w:lineRule="auto"/>
      </w:pPr>
      <w:r>
        <w:continuationSeparator/>
      </w:r>
    </w:p>
  </w:footnote>
  <w:footnote w:id="2">
    <w:p w:rsidR="00310E09" w:rsidRPr="00EA6FF8" w:rsidRDefault="00310E09" w:rsidP="00EA6FF8">
      <w:pPr>
        <w:pStyle w:val="Notedebasdepage"/>
        <w:bidi/>
        <w:spacing w:line="360" w:lineRule="auto"/>
        <w:jc w:val="both"/>
        <w:rPr>
          <w:rFonts w:ascii="Traditional Arabic" w:hAnsi="Traditional Arabic" w:cs="Traditional Arabic" w:hint="cs"/>
          <w:rtl/>
          <w:lang w:bidi="ar-DZ"/>
        </w:rPr>
      </w:pPr>
      <w:r w:rsidRPr="00EA6FF8">
        <w:rPr>
          <w:rStyle w:val="Appelnotedebasdep"/>
        </w:rPr>
        <w:footnoteRef/>
      </w:r>
      <w:r w:rsidR="005F44DE" w:rsidRPr="00EA6FF8">
        <w:rPr>
          <w:rFonts w:ascii="Traditional Arabic" w:hAnsi="Traditional Arabic" w:cs="Traditional Arabic"/>
          <w:rtl/>
          <w:lang w:bidi="ar-DZ"/>
        </w:rPr>
        <w:t xml:space="preserve">الأخرس . محمد صفوح : </w:t>
      </w:r>
      <w:r w:rsidR="005F44DE" w:rsidRPr="00EA6FF8">
        <w:rPr>
          <w:rFonts w:ascii="Traditional Arabic" w:hAnsi="Traditional Arabic" w:cs="Traditional Arabic"/>
          <w:b/>
          <w:bCs/>
          <w:rtl/>
          <w:lang w:bidi="ar-DZ"/>
        </w:rPr>
        <w:t xml:space="preserve">المنهج و طرائق البحث في علم الاجتماع </w:t>
      </w:r>
      <w:r w:rsidR="005F44DE" w:rsidRPr="00EA6FF8">
        <w:rPr>
          <w:rFonts w:ascii="Traditional Arabic" w:hAnsi="Traditional Arabic" w:cs="Traditional Arabic"/>
          <w:rtl/>
          <w:lang w:bidi="ar-DZ"/>
        </w:rPr>
        <w:t>؛ جامعة دمشق – دمشق ؛ الطبعة 6 ؛ 2001</w:t>
      </w:r>
      <w:r w:rsidR="005F44DE" w:rsidRPr="00EA6FF8">
        <w:rPr>
          <w:rFonts w:ascii="Traditional Arabic" w:hAnsi="Traditional Arabic" w:cs="Traditional Arabic" w:hint="cs"/>
          <w:rtl/>
          <w:lang w:bidi="ar-DZ"/>
        </w:rPr>
        <w:t>، ص504</w:t>
      </w:r>
      <w:r w:rsidR="005F44DE" w:rsidRPr="00EA6FF8">
        <w:rPr>
          <w:rFonts w:ascii="Traditional Arabic" w:hAnsi="Traditional Arabic" w:cs="Traditional Arabic"/>
          <w:rtl/>
          <w:lang w:bidi="ar-DZ"/>
        </w:rPr>
        <w:t xml:space="preserve"> </w:t>
      </w:r>
    </w:p>
  </w:footnote>
  <w:footnote w:id="3">
    <w:p w:rsidR="00947872" w:rsidRPr="00EA6FF8" w:rsidRDefault="00947872" w:rsidP="00EA6FF8">
      <w:pPr>
        <w:pStyle w:val="Notedebasdepage"/>
        <w:bidi/>
        <w:spacing w:line="360" w:lineRule="auto"/>
        <w:jc w:val="both"/>
        <w:rPr>
          <w:rFonts w:hint="cs"/>
          <w:rtl/>
          <w:lang w:bidi="ar-DZ"/>
        </w:rPr>
      </w:pPr>
      <w:r w:rsidRPr="00EA6FF8">
        <w:rPr>
          <w:rStyle w:val="Appelnotedebasdep"/>
        </w:rPr>
        <w:footnoteRef/>
      </w:r>
      <w:r w:rsidRPr="00EA6FF8">
        <w:t xml:space="preserve"> </w:t>
      </w:r>
      <w:r w:rsidRPr="00EA6FF8">
        <w:rPr>
          <w:rFonts w:ascii="Traditional Arabic" w:hAnsi="Traditional Arabic" w:cs="Traditional Arabic"/>
          <w:rtl/>
          <w:lang w:bidi="ar-DZ"/>
        </w:rPr>
        <w:t xml:space="preserve">صلاح الدين شروخ : </w:t>
      </w:r>
      <w:r w:rsidRPr="00EA6FF8">
        <w:rPr>
          <w:rFonts w:ascii="Traditional Arabic" w:hAnsi="Traditional Arabic" w:cs="Traditional Arabic"/>
          <w:b/>
          <w:bCs/>
          <w:rtl/>
          <w:lang w:bidi="ar-DZ"/>
        </w:rPr>
        <w:t xml:space="preserve">منهجية البحث العلمي للجامعيين </w:t>
      </w:r>
      <w:r w:rsidRPr="00EA6FF8">
        <w:rPr>
          <w:rFonts w:ascii="Traditional Arabic" w:hAnsi="Traditional Arabic" w:cs="Traditional Arabic"/>
          <w:rtl/>
          <w:lang w:bidi="ar-DZ"/>
        </w:rPr>
        <w:t>؛ دار العلوم للنشر و التوزيع ؛ عنابة – الجزائر ؛ 2003</w:t>
      </w:r>
      <w:r w:rsidRPr="00EA6FF8">
        <w:rPr>
          <w:rFonts w:ascii="Traditional Arabic" w:hAnsi="Traditional Arabic" w:cs="Traditional Arabic" w:hint="cs"/>
          <w:rtl/>
          <w:lang w:bidi="ar-DZ"/>
        </w:rPr>
        <w:t>، ص 64</w:t>
      </w:r>
    </w:p>
  </w:footnote>
  <w:footnote w:id="4">
    <w:p w:rsidR="00947872" w:rsidRPr="00EA6FF8" w:rsidRDefault="00947872" w:rsidP="00EA6FF8">
      <w:pPr>
        <w:pStyle w:val="Notedebasdepage"/>
        <w:bidi/>
        <w:spacing w:line="360" w:lineRule="auto"/>
        <w:jc w:val="both"/>
        <w:rPr>
          <w:rFonts w:hint="cs"/>
          <w:rtl/>
          <w:lang w:bidi="ar-DZ"/>
        </w:rPr>
      </w:pPr>
      <w:r w:rsidRPr="00EA6FF8">
        <w:rPr>
          <w:rStyle w:val="Appelnotedebasdep"/>
        </w:rPr>
        <w:footnoteRef/>
      </w:r>
      <w:r w:rsidRPr="00EA6FF8">
        <w:t xml:space="preserve"> </w:t>
      </w:r>
      <w:r w:rsidRPr="00EA6FF8">
        <w:rPr>
          <w:rFonts w:asciiTheme="minorBidi" w:eastAsia="Times New Roman" w:hAnsiTheme="minorBidi"/>
          <w:rtl/>
          <w:lang w:val="en-US" w:bidi="ar-DZ"/>
        </w:rPr>
        <w:t xml:space="preserve">مصباح الهلي و عماد لبسيس </w:t>
      </w:r>
      <w:r w:rsidRPr="00EA6FF8">
        <w:rPr>
          <w:rFonts w:asciiTheme="minorBidi" w:eastAsia="Times New Roman" w:hAnsiTheme="minorBidi" w:hint="cs"/>
          <w:rtl/>
          <w:lang w:val="en-US" w:bidi="ar-DZ"/>
        </w:rPr>
        <w:t>:</w:t>
      </w:r>
      <w:r w:rsidRPr="00EA6FF8">
        <w:rPr>
          <w:rFonts w:asciiTheme="minorBidi" w:eastAsia="Times New Roman" w:hAnsiTheme="minorBidi"/>
          <w:b/>
          <w:bCs/>
          <w:rtl/>
          <w:lang w:val="en-US" w:bidi="ar-DZ"/>
        </w:rPr>
        <w:t xml:space="preserve"> دور مؤسسات التنشئة الاجتماعية في تحقيق الصحة النفسية للطفل في ظل عصر العولمة كما يدركه أولياء الأمور – دراسة ميدانية بولايتي الوادي و ورقلة</w:t>
      </w:r>
      <w:r w:rsidRPr="00EA6FF8">
        <w:rPr>
          <w:rFonts w:asciiTheme="minorBidi" w:eastAsia="Times New Roman" w:hAnsiTheme="minorBidi"/>
          <w:rtl/>
          <w:lang w:val="en-US" w:bidi="ar-DZ"/>
        </w:rPr>
        <w:t xml:space="preserve"> ؛ ملتقى التربية و قضايا المجتمع</w:t>
      </w:r>
      <w:r w:rsidRPr="00EA6FF8">
        <w:rPr>
          <w:rFonts w:asciiTheme="minorBidi" w:eastAsia="Times New Roman" w:hAnsiTheme="minorBidi" w:hint="cs"/>
          <w:rtl/>
          <w:lang w:val="en-US" w:bidi="ar-DZ"/>
        </w:rPr>
        <w:t>، 2019</w:t>
      </w:r>
      <w:r w:rsidRPr="00EA6FF8">
        <w:rPr>
          <w:rFonts w:asciiTheme="minorBidi" w:eastAsia="Times New Roman" w:hAnsiTheme="minorBidi"/>
          <w:rtl/>
          <w:lang w:val="en-US" w:bidi="ar-DZ"/>
        </w:rPr>
        <w:t xml:space="preserve"> .</w:t>
      </w:r>
    </w:p>
  </w:footnote>
  <w:footnote w:id="5">
    <w:p w:rsidR="00947872" w:rsidRPr="00EA6FF8" w:rsidRDefault="00947872" w:rsidP="00EA6FF8">
      <w:pPr>
        <w:bidi/>
        <w:spacing w:line="360" w:lineRule="auto"/>
        <w:jc w:val="both"/>
        <w:rPr>
          <w:rFonts w:asciiTheme="minorBidi" w:eastAsia="Times New Roman" w:hAnsiTheme="minorBidi" w:hint="cs"/>
          <w:sz w:val="20"/>
          <w:szCs w:val="20"/>
          <w:rtl/>
          <w:lang w:val="en-US" w:bidi="ar-DZ"/>
        </w:rPr>
      </w:pPr>
      <w:r w:rsidRPr="00EA6FF8">
        <w:rPr>
          <w:rStyle w:val="Appelnotedebasdep"/>
          <w:sz w:val="20"/>
          <w:szCs w:val="20"/>
        </w:rPr>
        <w:footnoteRef/>
      </w:r>
      <w:r w:rsidRPr="00EA6FF8">
        <w:rPr>
          <w:sz w:val="20"/>
          <w:szCs w:val="20"/>
        </w:rPr>
        <w:t xml:space="preserve"> </w:t>
      </w:r>
      <w:r w:rsidRPr="00EA6FF8">
        <w:rPr>
          <w:rFonts w:asciiTheme="minorBidi" w:eastAsia="Times New Roman" w:hAnsiTheme="minorBidi"/>
          <w:sz w:val="20"/>
          <w:szCs w:val="20"/>
          <w:rtl/>
          <w:lang w:val="en-US" w:bidi="ar-DZ"/>
        </w:rPr>
        <w:t xml:space="preserve">محمد عبد الهادي عفيفي و عبد الفتاح حلال </w:t>
      </w:r>
      <w:r w:rsidRPr="00EA6FF8">
        <w:rPr>
          <w:rFonts w:asciiTheme="minorBidi" w:eastAsia="Times New Roman" w:hAnsiTheme="minorBidi" w:hint="cs"/>
          <w:sz w:val="20"/>
          <w:szCs w:val="20"/>
          <w:rtl/>
          <w:lang w:val="en-US" w:bidi="ar-DZ"/>
        </w:rPr>
        <w:t>:</w:t>
      </w:r>
      <w:r w:rsidRPr="00EA6FF8">
        <w:rPr>
          <w:rFonts w:asciiTheme="minorBidi" w:eastAsia="Times New Roman" w:hAnsiTheme="minorBidi"/>
          <w:sz w:val="20"/>
          <w:szCs w:val="20"/>
          <w:rtl/>
          <w:lang w:val="en-US" w:bidi="ar-DZ"/>
        </w:rPr>
        <w:t xml:space="preserve"> </w:t>
      </w:r>
      <w:r w:rsidRPr="00EA6FF8">
        <w:rPr>
          <w:rFonts w:asciiTheme="minorBidi" w:eastAsia="Times New Roman" w:hAnsiTheme="minorBidi"/>
          <w:b/>
          <w:bCs/>
          <w:sz w:val="20"/>
          <w:szCs w:val="20"/>
          <w:rtl/>
          <w:lang w:val="en-US" w:bidi="ar-DZ"/>
        </w:rPr>
        <w:t>التربية و مشكلات المجتمع</w:t>
      </w:r>
      <w:r w:rsidRPr="00EA6FF8">
        <w:rPr>
          <w:rFonts w:asciiTheme="minorBidi" w:eastAsia="Times New Roman" w:hAnsiTheme="minorBidi"/>
          <w:sz w:val="20"/>
          <w:szCs w:val="20"/>
          <w:rtl/>
          <w:lang w:val="en-US" w:bidi="ar-DZ"/>
        </w:rPr>
        <w:t xml:space="preserve"> ؛ بدون طبعة ؛ القاهرة مكتبة الأنجلو المصرية ؛</w:t>
      </w:r>
      <w:r w:rsidRPr="00EA6FF8">
        <w:rPr>
          <w:rFonts w:asciiTheme="minorBidi" w:eastAsia="Times New Roman" w:hAnsiTheme="minorBidi" w:hint="cs"/>
          <w:sz w:val="20"/>
          <w:szCs w:val="20"/>
          <w:rtl/>
          <w:lang w:val="en-US" w:bidi="ar-DZ"/>
        </w:rPr>
        <w:t xml:space="preserve"> 1972،</w:t>
      </w:r>
      <w:r w:rsidRPr="00EA6FF8">
        <w:rPr>
          <w:rFonts w:asciiTheme="minorBidi" w:eastAsia="Times New Roman" w:hAnsiTheme="minorBidi"/>
          <w:sz w:val="20"/>
          <w:szCs w:val="20"/>
          <w:rtl/>
          <w:lang w:val="en-US" w:bidi="ar-DZ"/>
        </w:rPr>
        <w:t xml:space="preserve"> ص 27</w:t>
      </w:r>
    </w:p>
  </w:footnote>
  <w:footnote w:id="6">
    <w:p w:rsidR="00D936E8" w:rsidRPr="00EA6FF8" w:rsidRDefault="00D936E8" w:rsidP="00EA6FF8">
      <w:pPr>
        <w:bidi/>
        <w:spacing w:line="360" w:lineRule="auto"/>
        <w:jc w:val="both"/>
        <w:rPr>
          <w:rFonts w:asciiTheme="minorBidi" w:eastAsia="Times New Roman" w:hAnsiTheme="minorBidi"/>
          <w:sz w:val="20"/>
          <w:szCs w:val="20"/>
          <w:rtl/>
          <w:lang w:val="en-US" w:bidi="ar-DZ"/>
        </w:rPr>
      </w:pPr>
      <w:r w:rsidRPr="00EA6FF8">
        <w:rPr>
          <w:rStyle w:val="Appelnotedebasdep"/>
          <w:sz w:val="20"/>
          <w:szCs w:val="20"/>
        </w:rPr>
        <w:footnoteRef/>
      </w:r>
      <w:r w:rsidRPr="00EA6FF8">
        <w:rPr>
          <w:sz w:val="20"/>
          <w:szCs w:val="20"/>
        </w:rPr>
        <w:t xml:space="preserve"> </w:t>
      </w:r>
      <w:r w:rsidRPr="00EA6FF8">
        <w:rPr>
          <w:rFonts w:asciiTheme="minorBidi" w:eastAsia="Times New Roman" w:hAnsiTheme="minorBidi"/>
          <w:sz w:val="20"/>
          <w:szCs w:val="20"/>
          <w:rtl/>
          <w:lang w:val="en-US" w:bidi="ar-DZ"/>
        </w:rPr>
        <w:t xml:space="preserve">مطوري أسماء </w:t>
      </w:r>
      <w:r w:rsidRPr="00EA6FF8">
        <w:rPr>
          <w:rFonts w:asciiTheme="minorBidi" w:eastAsia="Times New Roman" w:hAnsiTheme="minorBidi" w:hint="cs"/>
          <w:sz w:val="20"/>
          <w:szCs w:val="20"/>
          <w:rtl/>
          <w:lang w:val="en-US" w:bidi="ar-DZ"/>
        </w:rPr>
        <w:t>:</w:t>
      </w:r>
      <w:r w:rsidRPr="00EA6FF8">
        <w:rPr>
          <w:rFonts w:asciiTheme="minorBidi" w:eastAsia="Times New Roman" w:hAnsiTheme="minorBidi"/>
          <w:b/>
          <w:bCs/>
          <w:sz w:val="20"/>
          <w:szCs w:val="20"/>
          <w:rtl/>
          <w:lang w:val="en-US" w:bidi="ar-DZ"/>
        </w:rPr>
        <w:t xml:space="preserve"> مؤسسات التنشئة الاجتماعية و دورها في تنمية قيم التربية البيئية</w:t>
      </w:r>
      <w:r w:rsidRPr="00EA6FF8">
        <w:rPr>
          <w:rFonts w:asciiTheme="minorBidi" w:eastAsia="Times New Roman" w:hAnsiTheme="minorBidi"/>
          <w:sz w:val="20"/>
          <w:szCs w:val="20"/>
          <w:rtl/>
          <w:lang w:val="en-US" w:bidi="ar-DZ"/>
        </w:rPr>
        <w:t xml:space="preserve"> ؛ أطروحة دكتوراه في علم الاجتماع ؛ كلية العلوم الاجتماعية و الإنسانية ؛ جامعة بسكر – الجزائر ؛ </w:t>
      </w:r>
      <w:r w:rsidRPr="00EA6FF8">
        <w:rPr>
          <w:rFonts w:asciiTheme="minorBidi" w:eastAsia="Times New Roman" w:hAnsiTheme="minorBidi" w:hint="cs"/>
          <w:sz w:val="20"/>
          <w:szCs w:val="20"/>
          <w:rtl/>
          <w:lang w:val="en-US" w:bidi="ar-DZ"/>
        </w:rPr>
        <w:t>2015/2016،</w:t>
      </w:r>
      <w:r w:rsidRPr="00EA6FF8">
        <w:rPr>
          <w:rFonts w:asciiTheme="minorBidi" w:eastAsia="Times New Roman" w:hAnsiTheme="minorBidi"/>
          <w:sz w:val="20"/>
          <w:szCs w:val="20"/>
          <w:rtl/>
          <w:lang w:val="en-US" w:bidi="ar-DZ"/>
        </w:rPr>
        <w:t xml:space="preserve"> ص 39</w:t>
      </w:r>
    </w:p>
    <w:p w:rsidR="00D936E8" w:rsidRPr="00EA6FF8" w:rsidRDefault="00D936E8" w:rsidP="00EA6FF8">
      <w:pPr>
        <w:pStyle w:val="Notedebasdepage"/>
        <w:bidi/>
        <w:spacing w:line="360" w:lineRule="auto"/>
        <w:jc w:val="both"/>
        <w:rPr>
          <w:rFonts w:hint="cs"/>
          <w:rtl/>
          <w:lang w:bidi="ar-DZ"/>
        </w:rPr>
      </w:pPr>
    </w:p>
  </w:footnote>
  <w:footnote w:id="7">
    <w:p w:rsidR="00E42576" w:rsidRPr="00EA6FF8" w:rsidRDefault="00E42576" w:rsidP="00EA6FF8">
      <w:pPr>
        <w:pStyle w:val="Notedebasdepage"/>
        <w:bidi/>
        <w:spacing w:line="360" w:lineRule="auto"/>
        <w:jc w:val="both"/>
        <w:rPr>
          <w:rFonts w:hint="cs"/>
          <w:rtl/>
          <w:lang w:bidi="ar-DZ"/>
        </w:rPr>
      </w:pPr>
      <w:r w:rsidRPr="00EA6FF8">
        <w:rPr>
          <w:rStyle w:val="Appelnotedebasdep"/>
        </w:rPr>
        <w:footnoteRef/>
      </w:r>
      <w:r w:rsidRPr="00EA6FF8">
        <w:t xml:space="preserve"> </w:t>
      </w:r>
      <w:r w:rsidRPr="00EA6FF8">
        <w:rPr>
          <w:rFonts w:ascii="Traditional Arabic" w:hAnsi="Traditional Arabic" w:cs="Traditional Arabic"/>
          <w:rtl/>
          <w:lang w:bidi="ar-DZ"/>
        </w:rPr>
        <w:t xml:space="preserve">- ماجد ملحم أبو حمدان : </w:t>
      </w:r>
      <w:r w:rsidRPr="00EA6FF8">
        <w:rPr>
          <w:rFonts w:ascii="Traditional Arabic" w:hAnsi="Traditional Arabic" w:cs="Traditional Arabic"/>
          <w:b/>
          <w:bCs/>
          <w:rtl/>
          <w:lang w:bidi="ar-DZ"/>
        </w:rPr>
        <w:t xml:space="preserve">طرائق التنشئة الاجتماعية الأسرية و علاقتها بمدى مشاركة الشباب في اتخاذ القرار داخل الأسرة </w:t>
      </w:r>
      <w:r w:rsidRPr="00EA6FF8">
        <w:rPr>
          <w:rFonts w:ascii="Traditional Arabic" w:hAnsi="Traditional Arabic" w:cs="Traditional Arabic"/>
          <w:rtl/>
          <w:lang w:bidi="ar-DZ"/>
        </w:rPr>
        <w:t>؛ مجلة جامعة دمشق ؛ المجلد 27 ؛ العدد الثالث و الرابع ؛ 2011</w:t>
      </w:r>
      <w:r w:rsidRPr="00EA6FF8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Pr="00EA6FF8">
        <w:rPr>
          <w:rFonts w:ascii="Traditional Arabic" w:hAnsi="Traditional Arabic" w:cs="Traditional Arabic" w:hint="cs"/>
          <w:b/>
          <w:bCs/>
          <w:rtl/>
          <w:lang w:bidi="ar-DZ"/>
        </w:rPr>
        <w:t>،</w:t>
      </w:r>
      <w:r w:rsidRPr="00EA6FF8">
        <w:rPr>
          <w:rFonts w:hint="cs"/>
          <w:rtl/>
          <w:lang w:bidi="ar-DZ"/>
        </w:rPr>
        <w:t xml:space="preserve"> ص 375، 376</w:t>
      </w:r>
    </w:p>
  </w:footnote>
  <w:footnote w:id="8">
    <w:p w:rsidR="00D31843" w:rsidRPr="00EA6FF8" w:rsidRDefault="00D31843" w:rsidP="00EA6FF8">
      <w:pPr>
        <w:pStyle w:val="Notedebasdepage"/>
        <w:bidi/>
        <w:spacing w:line="360" w:lineRule="auto"/>
        <w:jc w:val="both"/>
        <w:rPr>
          <w:rtl/>
          <w:lang w:bidi="ar-DZ"/>
        </w:rPr>
      </w:pPr>
      <w:r w:rsidRPr="00EA6FF8">
        <w:rPr>
          <w:rStyle w:val="Appelnotedebasdep"/>
        </w:rPr>
        <w:footnoteRef/>
      </w:r>
      <w:r w:rsidRPr="00EA6FF8">
        <w:t xml:space="preserve"> </w:t>
      </w:r>
      <w:r w:rsidRPr="00EA6FF8">
        <w:rPr>
          <w:rFonts w:hint="cs"/>
          <w:rtl/>
          <w:lang w:bidi="ar-DZ"/>
        </w:rPr>
        <w:t xml:space="preserve"> </w:t>
      </w:r>
      <w:r w:rsidRPr="00EA6FF8">
        <w:t xml:space="preserve"> </w:t>
      </w:r>
      <w:r w:rsidRPr="00EA6FF8">
        <w:rPr>
          <w:rFonts w:hint="cs"/>
          <w:rtl/>
        </w:rPr>
        <w:t xml:space="preserve"> </w:t>
      </w:r>
      <w:r w:rsidRPr="00EA6FF8">
        <w:rPr>
          <w:rFonts w:hint="cs"/>
          <w:rtl/>
          <w:lang w:bidi="ar-DZ"/>
        </w:rPr>
        <w:t xml:space="preserve"> آمنة بودن : </w:t>
      </w:r>
      <w:r w:rsidRPr="00EA6FF8">
        <w:rPr>
          <w:rFonts w:hint="cs"/>
          <w:b/>
          <w:bCs/>
          <w:rtl/>
          <w:lang w:bidi="ar-DZ"/>
        </w:rPr>
        <w:t xml:space="preserve">محاضرات في علم الاجتماع اللغوي ، </w:t>
      </w:r>
      <w:r w:rsidRPr="00EA6FF8">
        <w:rPr>
          <w:rFonts w:hint="cs"/>
          <w:rtl/>
          <w:lang w:bidi="ar-DZ"/>
        </w:rPr>
        <w:t xml:space="preserve">معهد الآداب و اللغات ، قسم اللغة و الأدب العربي ، المركز الجامعي عبد الحميد بوالصوف ، 2020 / 2021 ،  ص 01 </w:t>
      </w:r>
    </w:p>
    <w:p w:rsidR="00D31843" w:rsidRPr="00EA6FF8" w:rsidRDefault="00D31843" w:rsidP="00EA6FF8">
      <w:pPr>
        <w:pStyle w:val="Notedebasdepage"/>
        <w:bidi/>
        <w:spacing w:line="360" w:lineRule="auto"/>
        <w:jc w:val="both"/>
        <w:rPr>
          <w:rtl/>
          <w:lang w:bidi="ar-DZ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1011178016"/>
      <w:placeholder>
        <w:docPart w:val="FF65A5B41DA74B18AE019CFFA79A84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A6FF8" w:rsidRDefault="00EA6FF8" w:rsidP="00EA6FF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17D74">
          <w:rPr>
            <w:rFonts w:asciiTheme="majorHAnsi" w:eastAsiaTheme="majorEastAsia" w:hAnsiTheme="majorHAnsi" w:cstheme="majorBidi"/>
            <w:sz w:val="32"/>
            <w:szCs w:val="32"/>
            <w:rtl/>
          </w:rPr>
          <w:t>محاضرات في علم الاجتماع اللغوي ( سنة ثانية لغة )                             د. بغالية هاجر</w:t>
        </w:r>
      </w:p>
    </w:sdtContent>
  </w:sdt>
  <w:p w:rsidR="00EA6FF8" w:rsidRDefault="00EA6FF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7AB"/>
    <w:rsid w:val="00162A74"/>
    <w:rsid w:val="001864F7"/>
    <w:rsid w:val="00310E09"/>
    <w:rsid w:val="00505503"/>
    <w:rsid w:val="00591BC1"/>
    <w:rsid w:val="005D068F"/>
    <w:rsid w:val="005F44DE"/>
    <w:rsid w:val="00872BC7"/>
    <w:rsid w:val="00947872"/>
    <w:rsid w:val="00AA035D"/>
    <w:rsid w:val="00B138F6"/>
    <w:rsid w:val="00B23243"/>
    <w:rsid w:val="00CD4F3E"/>
    <w:rsid w:val="00D31843"/>
    <w:rsid w:val="00D936E8"/>
    <w:rsid w:val="00DA57AB"/>
    <w:rsid w:val="00E42576"/>
    <w:rsid w:val="00EA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184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184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184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A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FF8"/>
  </w:style>
  <w:style w:type="paragraph" w:styleId="Pieddepage">
    <w:name w:val="footer"/>
    <w:basedOn w:val="Normal"/>
    <w:link w:val="PieddepageCar"/>
    <w:uiPriority w:val="99"/>
    <w:semiHidden/>
    <w:unhideWhenUsed/>
    <w:rsid w:val="00EA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6FF8"/>
  </w:style>
  <w:style w:type="paragraph" w:styleId="Textedebulles">
    <w:name w:val="Balloon Text"/>
    <w:basedOn w:val="Normal"/>
    <w:link w:val="TextedebullesCar"/>
    <w:uiPriority w:val="99"/>
    <w:semiHidden/>
    <w:unhideWhenUsed/>
    <w:rsid w:val="00EA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65A5B41DA74B18AE019CFFA79A8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C3BF0-F32E-4257-931A-07E4EBD2A5E7}"/>
      </w:docPartPr>
      <w:docPartBody>
        <w:p w:rsidR="00000000" w:rsidRDefault="006C32C8" w:rsidP="006C32C8">
          <w:pPr>
            <w:pStyle w:val="FF65A5B41DA74B18AE019CFFA79A84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C32C8"/>
    <w:rsid w:val="0018374F"/>
    <w:rsid w:val="006C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D95C2420992485FB95B2DBB169563C8">
    <w:name w:val="9D95C2420992485FB95B2DBB169563C8"/>
    <w:rsid w:val="006C32C8"/>
  </w:style>
  <w:style w:type="paragraph" w:customStyle="1" w:styleId="5DCBA3B5F97047DF923A5039189F908B">
    <w:name w:val="5DCBA3B5F97047DF923A5039189F908B"/>
    <w:rsid w:val="006C32C8"/>
  </w:style>
  <w:style w:type="paragraph" w:customStyle="1" w:styleId="FF65A5B41DA74B18AE019CFFA79A84F4">
    <w:name w:val="FF65A5B41DA74B18AE019CFFA79A84F4"/>
    <w:rsid w:val="006C32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EA01-5048-4F30-A5CD-52CF0B24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1259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في علم الاجتماع اللغوي ( سنة ثانية لغة )                             د. بغالية هاجر</dc:title>
  <dc:creator>HP</dc:creator>
  <cp:lastModifiedBy>HP</cp:lastModifiedBy>
  <cp:revision>7</cp:revision>
  <dcterms:created xsi:type="dcterms:W3CDTF">2022-04-13T18:23:00Z</dcterms:created>
  <dcterms:modified xsi:type="dcterms:W3CDTF">2024-03-09T11:47:00Z</dcterms:modified>
</cp:coreProperties>
</file>